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AE" w:rsidRPr="005370AE" w:rsidRDefault="005370AE" w:rsidP="00776F2A">
      <w:pPr>
        <w:jc w:val="both"/>
        <w:rPr>
          <w:rFonts w:cstheme="minorHAnsi"/>
          <w:b/>
          <w:bCs/>
        </w:rPr>
      </w:pPr>
    </w:p>
    <w:p w:rsidR="005370AE" w:rsidRPr="005370AE" w:rsidRDefault="005370AE" w:rsidP="00776F2A">
      <w:pPr>
        <w:spacing w:after="120"/>
        <w:jc w:val="both"/>
        <w:rPr>
          <w:rFonts w:cstheme="minorHAnsi"/>
          <w:b/>
        </w:rPr>
      </w:pPr>
    </w:p>
    <w:p w:rsidR="005370AE" w:rsidRPr="00776F2A" w:rsidRDefault="005370AE" w:rsidP="00776F2A">
      <w:pPr>
        <w:spacing w:after="120"/>
        <w:jc w:val="center"/>
        <w:rPr>
          <w:rFonts w:cstheme="minorHAnsi"/>
          <w:b/>
          <w:sz w:val="32"/>
          <w:szCs w:val="32"/>
        </w:rPr>
      </w:pPr>
      <w:r w:rsidRPr="00776F2A">
        <w:rPr>
          <w:rFonts w:cstheme="minorHAnsi"/>
          <w:b/>
          <w:sz w:val="32"/>
          <w:szCs w:val="32"/>
        </w:rPr>
        <w:t>ESCUELA SECUNDARIA Y SUPERIOR N°1 “C.B. DE QUIRÓS”</w:t>
      </w:r>
    </w:p>
    <w:p w:rsidR="005370AE" w:rsidRPr="00776F2A" w:rsidRDefault="005370AE" w:rsidP="00776F2A">
      <w:pPr>
        <w:spacing w:after="120"/>
        <w:jc w:val="center"/>
        <w:rPr>
          <w:rFonts w:cstheme="minorHAnsi"/>
          <w:b/>
          <w:sz w:val="32"/>
          <w:szCs w:val="32"/>
        </w:rPr>
      </w:pPr>
      <w:r w:rsidRPr="00776F2A">
        <w:rPr>
          <w:rFonts w:cstheme="minorHAnsi"/>
          <w:b/>
          <w:sz w:val="32"/>
          <w:szCs w:val="32"/>
        </w:rPr>
        <w:t>PROFESORADO DE MÚSICA</w:t>
      </w: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Default="005C2954" w:rsidP="00776F2A">
      <w:pPr>
        <w:jc w:val="center"/>
        <w:rPr>
          <w:rFonts w:cstheme="minorHAnsi"/>
          <w:b/>
          <w:bCs/>
          <w:sz w:val="32"/>
          <w:szCs w:val="32"/>
          <w:u w:val="single"/>
        </w:rPr>
      </w:pPr>
      <w:r>
        <w:rPr>
          <w:rFonts w:cstheme="minorHAnsi"/>
          <w:b/>
          <w:bCs/>
          <w:sz w:val="32"/>
          <w:szCs w:val="32"/>
          <w:u w:val="single"/>
        </w:rPr>
        <w:t>REPERTORIO MUSICAL</w:t>
      </w:r>
    </w:p>
    <w:p w:rsidR="00706488" w:rsidRPr="00776F2A" w:rsidRDefault="00706488" w:rsidP="00776F2A">
      <w:pPr>
        <w:jc w:val="center"/>
        <w:rPr>
          <w:rFonts w:cstheme="minorHAnsi"/>
          <w:b/>
          <w:bCs/>
          <w:sz w:val="32"/>
          <w:szCs w:val="32"/>
        </w:rPr>
      </w:pPr>
      <w:r>
        <w:rPr>
          <w:rFonts w:cstheme="minorHAnsi"/>
          <w:b/>
          <w:bCs/>
          <w:sz w:val="32"/>
          <w:szCs w:val="32"/>
          <w:u w:val="single"/>
        </w:rPr>
        <w:t>TALLER</w:t>
      </w: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r w:rsidRPr="00776F2A">
        <w:rPr>
          <w:rFonts w:cstheme="minorHAnsi"/>
          <w:b/>
          <w:bCs/>
          <w:sz w:val="32"/>
          <w:szCs w:val="32"/>
          <w:u w:val="single"/>
        </w:rPr>
        <w:t>Profesor</w:t>
      </w:r>
      <w:r w:rsidRPr="00776F2A">
        <w:rPr>
          <w:rFonts w:cstheme="minorHAnsi"/>
          <w:b/>
          <w:bCs/>
          <w:sz w:val="32"/>
          <w:szCs w:val="32"/>
        </w:rPr>
        <w:t>: Jorge Andrés Passarella</w:t>
      </w: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r w:rsidRPr="00776F2A">
        <w:rPr>
          <w:rFonts w:cstheme="minorHAnsi"/>
          <w:b/>
          <w:bCs/>
          <w:sz w:val="32"/>
          <w:szCs w:val="32"/>
          <w:u w:val="single"/>
        </w:rPr>
        <w:t>CURSO</w:t>
      </w:r>
      <w:r w:rsidR="005C2954">
        <w:rPr>
          <w:rFonts w:cstheme="minorHAnsi"/>
          <w:b/>
          <w:bCs/>
          <w:sz w:val="32"/>
          <w:szCs w:val="32"/>
        </w:rPr>
        <w:t>: 2</w:t>
      </w:r>
      <w:r w:rsidR="00776F2A">
        <w:rPr>
          <w:rFonts w:cstheme="minorHAnsi"/>
          <w:b/>
          <w:bCs/>
          <w:sz w:val="32"/>
          <w:szCs w:val="32"/>
        </w:rPr>
        <w:t>º</w:t>
      </w:r>
      <w:r w:rsidRPr="00776F2A">
        <w:rPr>
          <w:rFonts w:cstheme="minorHAnsi"/>
          <w:b/>
          <w:bCs/>
          <w:sz w:val="32"/>
          <w:szCs w:val="32"/>
        </w:rPr>
        <w:t xml:space="preserve"> Año</w:t>
      </w:r>
      <w:r w:rsidR="00776F2A">
        <w:rPr>
          <w:rFonts w:cstheme="minorHAnsi"/>
          <w:b/>
          <w:bCs/>
          <w:sz w:val="32"/>
          <w:szCs w:val="32"/>
        </w:rPr>
        <w:t xml:space="preserve"> “A”</w:t>
      </w:r>
    </w:p>
    <w:p w:rsidR="005370AE" w:rsidRPr="00776F2A" w:rsidRDefault="005370AE" w:rsidP="00776F2A">
      <w:pPr>
        <w:jc w:val="center"/>
        <w:rPr>
          <w:rFonts w:cstheme="minorHAnsi"/>
          <w:b/>
          <w:bCs/>
          <w:sz w:val="32"/>
          <w:szCs w:val="32"/>
        </w:rPr>
      </w:pPr>
    </w:p>
    <w:p w:rsidR="005370AE" w:rsidRPr="00776F2A" w:rsidRDefault="005370AE" w:rsidP="00776F2A">
      <w:pPr>
        <w:jc w:val="center"/>
        <w:rPr>
          <w:rFonts w:cstheme="minorHAnsi"/>
          <w:b/>
          <w:bCs/>
          <w:sz w:val="32"/>
          <w:szCs w:val="32"/>
        </w:rPr>
      </w:pPr>
    </w:p>
    <w:p w:rsidR="005370AE" w:rsidRPr="00776F2A" w:rsidRDefault="005370AE" w:rsidP="00776F2A">
      <w:pPr>
        <w:rPr>
          <w:rFonts w:cstheme="minorHAnsi"/>
          <w:b/>
          <w:bCs/>
          <w:sz w:val="32"/>
          <w:szCs w:val="32"/>
        </w:rPr>
      </w:pPr>
    </w:p>
    <w:p w:rsidR="005370AE" w:rsidRPr="00776F2A" w:rsidRDefault="005370AE" w:rsidP="00776F2A">
      <w:pPr>
        <w:jc w:val="center"/>
        <w:rPr>
          <w:rFonts w:cstheme="minorHAnsi"/>
          <w:b/>
          <w:bCs/>
          <w:sz w:val="32"/>
          <w:szCs w:val="32"/>
        </w:rPr>
      </w:pPr>
      <w:r w:rsidRPr="00776F2A">
        <w:rPr>
          <w:rFonts w:cstheme="minorHAnsi"/>
          <w:b/>
          <w:bCs/>
          <w:sz w:val="32"/>
          <w:szCs w:val="32"/>
          <w:u w:val="single"/>
        </w:rPr>
        <w:t>Año</w:t>
      </w:r>
      <w:r w:rsidRPr="00776F2A">
        <w:rPr>
          <w:rFonts w:cstheme="minorHAnsi"/>
          <w:b/>
          <w:bCs/>
          <w:sz w:val="32"/>
          <w:szCs w:val="32"/>
        </w:rPr>
        <w:t>: 201</w:t>
      </w:r>
      <w:bookmarkStart w:id="0" w:name="_GoBack"/>
      <w:bookmarkEnd w:id="0"/>
      <w:r w:rsidRPr="00776F2A">
        <w:rPr>
          <w:rFonts w:cstheme="minorHAnsi"/>
          <w:b/>
          <w:bCs/>
          <w:sz w:val="32"/>
          <w:szCs w:val="32"/>
        </w:rPr>
        <w:t>7</w:t>
      </w:r>
    </w:p>
    <w:p w:rsidR="005370AE" w:rsidRDefault="005370AE" w:rsidP="00776F2A">
      <w:pPr>
        <w:jc w:val="both"/>
        <w:rPr>
          <w:rFonts w:cstheme="minorHAnsi"/>
          <w:b/>
          <w:bCs/>
        </w:rPr>
      </w:pPr>
    </w:p>
    <w:p w:rsidR="005C2954" w:rsidRDefault="005C2954" w:rsidP="00776F2A">
      <w:pPr>
        <w:jc w:val="both"/>
        <w:rPr>
          <w:rFonts w:cstheme="minorHAnsi"/>
          <w:b/>
          <w:bCs/>
        </w:rPr>
      </w:pPr>
    </w:p>
    <w:p w:rsidR="005C2954" w:rsidRDefault="005C2954" w:rsidP="00776F2A">
      <w:pPr>
        <w:jc w:val="both"/>
        <w:rPr>
          <w:rFonts w:cstheme="minorHAnsi"/>
          <w:b/>
          <w:bCs/>
        </w:rPr>
      </w:pPr>
    </w:p>
    <w:p w:rsidR="00B96BAE" w:rsidRPr="005370AE" w:rsidRDefault="00B96BAE" w:rsidP="00776F2A">
      <w:pPr>
        <w:jc w:val="both"/>
        <w:rPr>
          <w:rFonts w:cstheme="minorHAnsi"/>
          <w:b/>
          <w:bCs/>
        </w:rPr>
      </w:pPr>
    </w:p>
    <w:p w:rsidR="005370AE" w:rsidRPr="00AA0786" w:rsidRDefault="005370AE" w:rsidP="00776F2A">
      <w:pPr>
        <w:pStyle w:val="Ttulo1"/>
        <w:jc w:val="both"/>
        <w:rPr>
          <w:rFonts w:asciiTheme="minorHAnsi" w:hAnsiTheme="minorHAnsi" w:cstheme="minorHAnsi"/>
          <w:iCs/>
          <w:sz w:val="22"/>
          <w:szCs w:val="22"/>
          <w:u w:val="single"/>
        </w:rPr>
      </w:pPr>
      <w:r w:rsidRPr="00AA0786">
        <w:rPr>
          <w:rFonts w:asciiTheme="minorHAnsi" w:hAnsiTheme="minorHAnsi" w:cstheme="minorHAnsi"/>
          <w:iCs/>
          <w:sz w:val="22"/>
          <w:szCs w:val="22"/>
          <w:u w:val="single"/>
        </w:rPr>
        <w:t>FUNDAMENTACION</w:t>
      </w:r>
    </w:p>
    <w:p w:rsidR="00027337" w:rsidRPr="00AA0786" w:rsidRDefault="00027337" w:rsidP="00027337">
      <w:pPr>
        <w:rPr>
          <w:rFonts w:cstheme="minorHAnsi"/>
          <w:lang w:eastAsia="es-ES"/>
        </w:rPr>
      </w:pPr>
    </w:p>
    <w:p w:rsidR="00027337" w:rsidRPr="00AA0786" w:rsidRDefault="00027337" w:rsidP="000325BA">
      <w:pPr>
        <w:autoSpaceDE w:val="0"/>
        <w:autoSpaceDN w:val="0"/>
        <w:adjustRightInd w:val="0"/>
        <w:spacing w:after="0" w:line="240" w:lineRule="auto"/>
        <w:jc w:val="both"/>
        <w:rPr>
          <w:rFonts w:cstheme="minorHAnsi"/>
        </w:rPr>
      </w:pPr>
      <w:r w:rsidRPr="00AA0786">
        <w:rPr>
          <w:rFonts w:cstheme="minorHAnsi"/>
        </w:rPr>
        <w:t>Esta unidad curricular  tiene como finalidad profundizar en LA CANCIÓN como recurso esencial de la educación musical, así como establecer pautas para su trabajo: criterios de selección y ejecución de repertorio y cómo trabajarlo con los alumnos (metodología y recursos didácticos).</w:t>
      </w:r>
    </w:p>
    <w:p w:rsidR="00E91626" w:rsidRPr="00AA0786" w:rsidRDefault="00027337" w:rsidP="000325BA">
      <w:pPr>
        <w:autoSpaceDE w:val="0"/>
        <w:autoSpaceDN w:val="0"/>
        <w:adjustRightInd w:val="0"/>
        <w:spacing w:after="0" w:line="240" w:lineRule="auto"/>
        <w:jc w:val="both"/>
        <w:rPr>
          <w:rFonts w:cstheme="minorHAnsi"/>
        </w:rPr>
      </w:pPr>
      <w:r w:rsidRPr="00AA0786">
        <w:rPr>
          <w:rFonts w:cstheme="minorHAnsi"/>
        </w:rPr>
        <w:t>La voz es el instrumento inherente al ser humano y la forma más natural de su utilización en la música es a través de la canción. La canción permite comunicarnos desde la más tierna infancia: nanas, canciones de juegos, etc., tanto de forma individual como de forma colectiva. A través de ella desarrollamos nuestras capacidades</w:t>
      </w:r>
      <w:r w:rsidR="00545565" w:rsidRPr="00AA0786">
        <w:rPr>
          <w:rFonts w:cstheme="minorHAnsi"/>
        </w:rPr>
        <w:t>,</w:t>
      </w:r>
      <w:r w:rsidRPr="00AA0786">
        <w:rPr>
          <w:rFonts w:cstheme="minorHAnsi"/>
        </w:rPr>
        <w:t xml:space="preserve"> tanto cognitivas como </w:t>
      </w:r>
      <w:proofErr w:type="spellStart"/>
      <w:r w:rsidRPr="00AA0786">
        <w:rPr>
          <w:rFonts w:cstheme="minorHAnsi"/>
        </w:rPr>
        <w:t>socioafectivas</w:t>
      </w:r>
      <w:proofErr w:type="spellEnd"/>
      <w:r w:rsidRPr="00AA0786">
        <w:rPr>
          <w:rFonts w:cstheme="minorHAnsi"/>
        </w:rPr>
        <w:t xml:space="preserve"> y psicomotores. Por ello, es un recurso fundamental en la educación musical, porque es la forma más inmediata, fácil y completa de hacer música. </w:t>
      </w:r>
    </w:p>
    <w:p w:rsidR="00027337" w:rsidRPr="00AA0786" w:rsidRDefault="00E91626" w:rsidP="000325BA">
      <w:pPr>
        <w:autoSpaceDE w:val="0"/>
        <w:autoSpaceDN w:val="0"/>
        <w:adjustRightInd w:val="0"/>
        <w:spacing w:after="0" w:line="240" w:lineRule="auto"/>
        <w:jc w:val="both"/>
        <w:rPr>
          <w:rFonts w:cstheme="minorHAnsi"/>
        </w:rPr>
      </w:pPr>
      <w:r w:rsidRPr="00AA0786">
        <w:rPr>
          <w:rFonts w:cstheme="minorHAnsi"/>
        </w:rPr>
        <w:t xml:space="preserve">Es </w:t>
      </w:r>
      <w:r w:rsidR="00027337" w:rsidRPr="00AA0786">
        <w:rPr>
          <w:rFonts w:cstheme="minorHAnsi"/>
        </w:rPr>
        <w:t xml:space="preserve">indispensable </w:t>
      </w:r>
      <w:r w:rsidRPr="00AA0786">
        <w:rPr>
          <w:rFonts w:cstheme="minorHAnsi"/>
        </w:rPr>
        <w:t xml:space="preserve"> para el docente conocer y manejar criterios de selección, para delimitar el</w:t>
      </w:r>
      <w:r w:rsidR="00027337" w:rsidRPr="00AA0786">
        <w:rPr>
          <w:rFonts w:cstheme="minorHAnsi"/>
        </w:rPr>
        <w:t xml:space="preserve"> repertorio</w:t>
      </w:r>
      <w:r w:rsidRPr="00AA0786">
        <w:rPr>
          <w:rFonts w:cstheme="minorHAnsi"/>
        </w:rPr>
        <w:t xml:space="preserve"> más adecuado para los alumnos y</w:t>
      </w:r>
      <w:r w:rsidR="00027337" w:rsidRPr="00AA0786">
        <w:rPr>
          <w:rFonts w:cstheme="minorHAnsi"/>
        </w:rPr>
        <w:t xml:space="preserve"> los</w:t>
      </w:r>
      <w:r w:rsidRPr="00AA0786">
        <w:rPr>
          <w:rFonts w:cstheme="minorHAnsi"/>
        </w:rPr>
        <w:t xml:space="preserve"> </w:t>
      </w:r>
      <w:r w:rsidR="00027337" w:rsidRPr="00AA0786">
        <w:rPr>
          <w:rFonts w:cstheme="minorHAnsi"/>
        </w:rPr>
        <w:t xml:space="preserve">tipos de metodologías que podemos aplicar </w:t>
      </w:r>
      <w:r w:rsidRPr="00AA0786">
        <w:rPr>
          <w:rFonts w:cstheme="minorHAnsi"/>
        </w:rPr>
        <w:t>para su aprendizaje.</w:t>
      </w:r>
    </w:p>
    <w:p w:rsidR="00E91626" w:rsidRPr="00AA0786" w:rsidRDefault="000325BA" w:rsidP="000325BA">
      <w:pPr>
        <w:autoSpaceDE w:val="0"/>
        <w:autoSpaceDN w:val="0"/>
        <w:adjustRightInd w:val="0"/>
        <w:spacing w:after="0" w:line="240" w:lineRule="auto"/>
        <w:jc w:val="both"/>
        <w:rPr>
          <w:rFonts w:cstheme="minorHAnsi"/>
        </w:rPr>
      </w:pPr>
      <w:r w:rsidRPr="00AA0786">
        <w:rPr>
          <w:rFonts w:cstheme="minorHAnsi"/>
        </w:rPr>
        <w:t>Con respecto a los contenidos, esta unidad curricular se vincula al eje de la producción musical, ligada a la ejecución instrumental de múltiples repertorios, solista y de conjunto; como así también el repertorio de los géneros y estilos musicales de diferentes culturas.</w:t>
      </w:r>
    </w:p>
    <w:p w:rsidR="000325BA" w:rsidRPr="00AA0786" w:rsidRDefault="000325BA" w:rsidP="00027337">
      <w:pPr>
        <w:autoSpaceDE w:val="0"/>
        <w:autoSpaceDN w:val="0"/>
        <w:adjustRightInd w:val="0"/>
        <w:spacing w:after="0" w:line="240" w:lineRule="auto"/>
        <w:rPr>
          <w:rFonts w:cstheme="minorHAnsi"/>
        </w:rPr>
      </w:pPr>
    </w:p>
    <w:p w:rsidR="00E91626" w:rsidRPr="00AA0786" w:rsidRDefault="00E91626" w:rsidP="00027337">
      <w:pPr>
        <w:autoSpaceDE w:val="0"/>
        <w:autoSpaceDN w:val="0"/>
        <w:adjustRightInd w:val="0"/>
        <w:spacing w:after="0" w:line="240" w:lineRule="auto"/>
        <w:rPr>
          <w:rFonts w:cstheme="minorHAnsi"/>
        </w:rPr>
      </w:pPr>
    </w:p>
    <w:p w:rsidR="00EB6127" w:rsidRPr="00AA0786" w:rsidRDefault="00212F28" w:rsidP="000325BA">
      <w:pPr>
        <w:jc w:val="both"/>
        <w:rPr>
          <w:rFonts w:cstheme="minorHAnsi"/>
          <w:b/>
          <w:iCs/>
          <w:u w:val="single"/>
          <w:lang w:val="es-ES_tradnl"/>
        </w:rPr>
      </w:pPr>
      <w:r w:rsidRPr="00AA0786">
        <w:rPr>
          <w:rFonts w:cstheme="minorHAnsi"/>
          <w:lang w:eastAsia="es-ES"/>
        </w:rPr>
        <w:t xml:space="preserve"> </w:t>
      </w:r>
      <w:r w:rsidR="005C62F8" w:rsidRPr="00AA0786">
        <w:rPr>
          <w:rFonts w:cstheme="minorHAnsi"/>
          <w:b/>
          <w:iCs/>
          <w:u w:val="single"/>
          <w:lang w:val="es-ES_tradnl"/>
        </w:rPr>
        <w:t>OBJETIVOS</w:t>
      </w:r>
    </w:p>
    <w:p w:rsidR="007C2ECE" w:rsidRPr="00AA0786" w:rsidRDefault="007C2ECE" w:rsidP="007C2ECE">
      <w:pPr>
        <w:pStyle w:val="Prrafodelista"/>
        <w:numPr>
          <w:ilvl w:val="0"/>
          <w:numId w:val="8"/>
        </w:numPr>
        <w:ind w:left="567" w:hanging="141"/>
        <w:jc w:val="both"/>
        <w:rPr>
          <w:rFonts w:cstheme="minorHAnsi"/>
          <w:b/>
          <w:iCs/>
          <w:u w:val="single"/>
          <w:lang w:val="es-ES_tradnl"/>
        </w:rPr>
      </w:pPr>
      <w:r w:rsidRPr="00AA0786">
        <w:rPr>
          <w:rFonts w:cstheme="minorHAnsi"/>
          <w:lang w:eastAsia="es-ES"/>
        </w:rPr>
        <w:t>Reconocer la obra musical como fenómeno artístico y por su estética.</w:t>
      </w:r>
    </w:p>
    <w:p w:rsidR="000325BA" w:rsidRPr="00AA0786" w:rsidRDefault="007C2ECE" w:rsidP="007C2ECE">
      <w:pPr>
        <w:pStyle w:val="Prrafodelista"/>
        <w:numPr>
          <w:ilvl w:val="0"/>
          <w:numId w:val="8"/>
        </w:numPr>
        <w:ind w:left="567" w:hanging="141"/>
        <w:jc w:val="both"/>
        <w:rPr>
          <w:rFonts w:cstheme="minorHAnsi"/>
          <w:lang w:eastAsia="es-ES"/>
        </w:rPr>
      </w:pPr>
      <w:r w:rsidRPr="00AA0786">
        <w:rPr>
          <w:rFonts w:cstheme="minorHAnsi"/>
          <w:lang w:eastAsia="es-ES"/>
        </w:rPr>
        <w:t>Escuchar, a</w:t>
      </w:r>
      <w:r w:rsidR="000325BA" w:rsidRPr="00AA0786">
        <w:rPr>
          <w:rFonts w:cstheme="minorHAnsi"/>
          <w:lang w:eastAsia="es-ES"/>
        </w:rPr>
        <w:t>nali</w:t>
      </w:r>
      <w:r w:rsidRPr="00AA0786">
        <w:rPr>
          <w:rFonts w:cstheme="minorHAnsi"/>
          <w:lang w:eastAsia="es-ES"/>
        </w:rPr>
        <w:t>zar y estudiar obras musicales de distintos estilos y géneros.</w:t>
      </w:r>
    </w:p>
    <w:p w:rsidR="000325BA" w:rsidRPr="00AA0786" w:rsidRDefault="000325BA" w:rsidP="007C2ECE">
      <w:pPr>
        <w:pStyle w:val="Prrafodelista"/>
        <w:numPr>
          <w:ilvl w:val="0"/>
          <w:numId w:val="8"/>
        </w:numPr>
        <w:ind w:left="567" w:hanging="141"/>
        <w:jc w:val="both"/>
        <w:rPr>
          <w:rFonts w:cstheme="minorHAnsi"/>
          <w:lang w:eastAsia="es-ES"/>
        </w:rPr>
      </w:pPr>
      <w:r w:rsidRPr="00AA0786">
        <w:rPr>
          <w:rFonts w:cstheme="minorHAnsi"/>
          <w:lang w:eastAsia="es-ES"/>
        </w:rPr>
        <w:t xml:space="preserve">Conocer técnicas y criterios de selección de </w:t>
      </w:r>
      <w:r w:rsidR="00545565" w:rsidRPr="00AA0786">
        <w:rPr>
          <w:rFonts w:cstheme="minorHAnsi"/>
          <w:lang w:eastAsia="es-ES"/>
        </w:rPr>
        <w:t>repertorio musical, para todo</w:t>
      </w:r>
      <w:r w:rsidRPr="00AA0786">
        <w:rPr>
          <w:rFonts w:cstheme="minorHAnsi"/>
          <w:lang w:eastAsia="es-ES"/>
        </w:rPr>
        <w:t>s los niveles y modalidades de la educación.</w:t>
      </w:r>
    </w:p>
    <w:p w:rsidR="007C2ECE" w:rsidRPr="00AA0786" w:rsidRDefault="007C2ECE" w:rsidP="007C2ECE">
      <w:pPr>
        <w:pStyle w:val="Prrafodelista"/>
        <w:numPr>
          <w:ilvl w:val="0"/>
          <w:numId w:val="8"/>
        </w:numPr>
        <w:ind w:left="567" w:hanging="141"/>
        <w:jc w:val="both"/>
        <w:rPr>
          <w:rFonts w:cstheme="minorHAnsi"/>
          <w:lang w:eastAsia="es-ES"/>
        </w:rPr>
      </w:pPr>
      <w:r w:rsidRPr="00AA0786">
        <w:rPr>
          <w:rFonts w:cstheme="minorHAnsi"/>
          <w:lang w:eastAsia="es-ES"/>
        </w:rPr>
        <w:t>Ejecutar e interpretar obras musicales.</w:t>
      </w:r>
    </w:p>
    <w:p w:rsidR="00714069" w:rsidRPr="00AA0786" w:rsidRDefault="000325BA" w:rsidP="007C2ECE">
      <w:pPr>
        <w:pStyle w:val="Prrafodelista"/>
        <w:numPr>
          <w:ilvl w:val="0"/>
          <w:numId w:val="8"/>
        </w:numPr>
        <w:ind w:left="567" w:hanging="141"/>
        <w:jc w:val="both"/>
        <w:rPr>
          <w:rFonts w:cstheme="minorHAnsi"/>
          <w:lang w:eastAsia="es-ES"/>
        </w:rPr>
      </w:pPr>
      <w:r w:rsidRPr="00AA0786">
        <w:rPr>
          <w:rFonts w:cstheme="minorHAnsi"/>
          <w:lang w:eastAsia="es-ES"/>
        </w:rPr>
        <w:t>Comprender y reconocer el valor educativo que brindan los saberes específicos del repertorio musical.</w:t>
      </w:r>
    </w:p>
    <w:p w:rsidR="00714069" w:rsidRPr="00AA0786" w:rsidRDefault="00EB6127" w:rsidP="007C2ECE">
      <w:pPr>
        <w:pStyle w:val="Prrafodelista"/>
        <w:numPr>
          <w:ilvl w:val="0"/>
          <w:numId w:val="8"/>
        </w:numPr>
        <w:ind w:left="567" w:hanging="141"/>
        <w:jc w:val="both"/>
        <w:rPr>
          <w:rFonts w:cstheme="minorHAnsi"/>
          <w:lang w:val="es-ES_tradnl" w:eastAsia="es-ES"/>
        </w:rPr>
      </w:pPr>
      <w:r w:rsidRPr="00AA0786">
        <w:rPr>
          <w:rFonts w:cstheme="minorHAnsi"/>
          <w:iCs/>
          <w:lang w:val="es-ES_tradnl"/>
        </w:rPr>
        <w:t>Valorar y apreciar las</w:t>
      </w:r>
      <w:r w:rsidR="00451260" w:rsidRPr="00AA0786">
        <w:rPr>
          <w:rFonts w:cstheme="minorHAnsi"/>
          <w:iCs/>
          <w:lang w:val="es-ES_tradnl"/>
        </w:rPr>
        <w:t xml:space="preserve"> posibilidades de comunicación </w:t>
      </w:r>
      <w:r w:rsidRPr="00AA0786">
        <w:rPr>
          <w:rFonts w:cstheme="minorHAnsi"/>
          <w:iCs/>
          <w:lang w:val="es-ES_tradnl"/>
        </w:rPr>
        <w:t>con el mundo que nos rodea, a</w:t>
      </w:r>
      <w:r w:rsidR="00714069" w:rsidRPr="00AA0786">
        <w:rPr>
          <w:rFonts w:cstheme="minorHAnsi"/>
          <w:iCs/>
          <w:lang w:val="es-ES_tradnl"/>
        </w:rPr>
        <w:t xml:space="preserve"> través de </w:t>
      </w:r>
      <w:r w:rsidR="007C2ECE" w:rsidRPr="00AA0786">
        <w:rPr>
          <w:rFonts w:cstheme="minorHAnsi"/>
          <w:iCs/>
          <w:lang w:val="es-ES_tradnl"/>
        </w:rPr>
        <w:t>la canción.</w:t>
      </w:r>
    </w:p>
    <w:p w:rsidR="00EB6127" w:rsidRPr="00AA0786" w:rsidRDefault="004A6694" w:rsidP="007C2ECE">
      <w:pPr>
        <w:pStyle w:val="Prrafodelista"/>
        <w:numPr>
          <w:ilvl w:val="0"/>
          <w:numId w:val="8"/>
        </w:numPr>
        <w:ind w:left="567" w:hanging="141"/>
        <w:jc w:val="both"/>
        <w:rPr>
          <w:rFonts w:cstheme="minorHAnsi"/>
          <w:lang w:val="es-ES_tradnl" w:eastAsia="es-ES"/>
        </w:rPr>
      </w:pPr>
      <w:r w:rsidRPr="00AA0786">
        <w:rPr>
          <w:rFonts w:eastAsia="Wingdings-Regular" w:cstheme="minorHAnsi"/>
        </w:rPr>
        <w:t>Valorar el trabajo en</w:t>
      </w:r>
      <w:r w:rsidR="00EB6127" w:rsidRPr="00AA0786">
        <w:rPr>
          <w:rFonts w:eastAsia="Wingdings-Regular" w:cstheme="minorHAnsi"/>
        </w:rPr>
        <w:t xml:space="preserve"> grupo </w:t>
      </w:r>
      <w:r w:rsidRPr="00AA0786">
        <w:rPr>
          <w:rFonts w:eastAsia="Wingdings-Regular" w:cstheme="minorHAnsi"/>
        </w:rPr>
        <w:t xml:space="preserve">y sus </w:t>
      </w:r>
      <w:r w:rsidR="00EB6127" w:rsidRPr="00AA0786">
        <w:rPr>
          <w:rFonts w:eastAsia="Wingdings-Regular" w:cstheme="minorHAnsi"/>
        </w:rPr>
        <w:t>posibilidades</w:t>
      </w:r>
      <w:r w:rsidRPr="00AA0786">
        <w:rPr>
          <w:rFonts w:eastAsia="Wingdings-Regular" w:cstheme="minorHAnsi"/>
        </w:rPr>
        <w:t xml:space="preserve"> </w:t>
      </w:r>
      <w:r w:rsidR="00EB6127" w:rsidRPr="00AA0786">
        <w:rPr>
          <w:rFonts w:eastAsia="Wingdings-Regular" w:cstheme="minorHAnsi"/>
        </w:rPr>
        <w:t>de aprendizaje</w:t>
      </w:r>
      <w:r w:rsidRPr="00AA0786">
        <w:rPr>
          <w:rFonts w:eastAsia="Wingdings-Regular" w:cstheme="minorHAnsi"/>
        </w:rPr>
        <w:t>,</w:t>
      </w:r>
      <w:r w:rsidR="00EB6127" w:rsidRPr="00AA0786">
        <w:rPr>
          <w:rFonts w:eastAsia="Wingdings-Regular" w:cstheme="minorHAnsi"/>
        </w:rPr>
        <w:t xml:space="preserve"> para el desarrollo de su trabajo personal y su formación como</w:t>
      </w:r>
      <w:r w:rsidRPr="00AA0786">
        <w:rPr>
          <w:rFonts w:eastAsia="Wingdings-Regular" w:cstheme="minorHAnsi"/>
        </w:rPr>
        <w:t xml:space="preserve"> </w:t>
      </w:r>
      <w:r w:rsidR="00EB6127" w:rsidRPr="00AA0786">
        <w:rPr>
          <w:rFonts w:eastAsia="Wingdings-Regular" w:cstheme="minorHAnsi"/>
        </w:rPr>
        <w:t>artista.</w:t>
      </w:r>
    </w:p>
    <w:p w:rsidR="004A6694" w:rsidRPr="00AA0786" w:rsidRDefault="004A6694" w:rsidP="007C2ECE">
      <w:pPr>
        <w:pStyle w:val="Prrafodelista"/>
        <w:numPr>
          <w:ilvl w:val="0"/>
          <w:numId w:val="8"/>
        </w:numPr>
        <w:ind w:left="567" w:hanging="141"/>
        <w:jc w:val="both"/>
        <w:rPr>
          <w:rFonts w:cstheme="minorHAnsi"/>
          <w:lang w:val="es-ES_tradnl" w:eastAsia="es-ES"/>
        </w:rPr>
      </w:pPr>
      <w:r w:rsidRPr="00AA0786">
        <w:rPr>
          <w:rFonts w:cstheme="minorHAnsi"/>
          <w:iCs/>
          <w:lang w:val="es-ES_tradnl"/>
        </w:rPr>
        <w:t>Aceptar y valorar las producciones propias y de los demás.</w:t>
      </w:r>
    </w:p>
    <w:p w:rsidR="004A6694" w:rsidRPr="00AA0786" w:rsidRDefault="004A6694" w:rsidP="007C2ECE">
      <w:pPr>
        <w:pStyle w:val="Prrafodelista"/>
        <w:numPr>
          <w:ilvl w:val="0"/>
          <w:numId w:val="8"/>
        </w:numPr>
        <w:ind w:left="567" w:hanging="141"/>
        <w:jc w:val="both"/>
        <w:rPr>
          <w:rFonts w:cstheme="minorHAnsi"/>
          <w:lang w:val="es-ES_tradnl" w:eastAsia="es-ES"/>
        </w:rPr>
      </w:pPr>
      <w:r w:rsidRPr="00AA0786">
        <w:rPr>
          <w:rFonts w:cstheme="minorHAnsi"/>
          <w:iCs/>
          <w:lang w:val="es-ES_tradnl"/>
        </w:rPr>
        <w:t>Demostrar responsabilidad y compromiso con el estudio.</w:t>
      </w:r>
    </w:p>
    <w:p w:rsidR="007C2ECE" w:rsidRPr="00AA0786" w:rsidRDefault="007C2ECE" w:rsidP="007C2ECE">
      <w:pPr>
        <w:pStyle w:val="Prrafodelista"/>
        <w:numPr>
          <w:ilvl w:val="0"/>
          <w:numId w:val="8"/>
        </w:numPr>
        <w:ind w:left="567" w:hanging="141"/>
        <w:jc w:val="both"/>
        <w:rPr>
          <w:rFonts w:cstheme="minorHAnsi"/>
          <w:lang w:val="es-ES_tradnl" w:eastAsia="es-ES"/>
        </w:rPr>
      </w:pPr>
      <w:r w:rsidRPr="00AA0786">
        <w:rPr>
          <w:rFonts w:cstheme="minorHAnsi"/>
          <w:iCs/>
          <w:lang w:val="es-ES_tradnl"/>
        </w:rPr>
        <w:t>Valorar la importancia de la canción en la enseñanza musical y en el desarrollo psicomotriz del niño.</w:t>
      </w:r>
    </w:p>
    <w:p w:rsidR="005C62F8" w:rsidRPr="00AA0786" w:rsidRDefault="005C62F8" w:rsidP="004A6694">
      <w:pPr>
        <w:pStyle w:val="Prrafodelista"/>
        <w:spacing w:after="120" w:line="240" w:lineRule="auto"/>
        <w:jc w:val="both"/>
        <w:rPr>
          <w:rFonts w:cstheme="minorHAnsi"/>
          <w:b/>
          <w:iCs/>
          <w:u w:val="single"/>
          <w:lang w:val="es-ES_tradnl"/>
        </w:rPr>
      </w:pPr>
    </w:p>
    <w:p w:rsidR="005C62F8" w:rsidRPr="00AA0786" w:rsidRDefault="006916FC" w:rsidP="007C2ECE">
      <w:pPr>
        <w:pStyle w:val="Ttulo1"/>
        <w:jc w:val="both"/>
        <w:rPr>
          <w:rFonts w:asciiTheme="minorHAnsi" w:hAnsiTheme="minorHAnsi" w:cstheme="minorHAnsi"/>
          <w:sz w:val="22"/>
          <w:szCs w:val="22"/>
          <w:u w:val="single"/>
          <w:lang w:val="es-ES_tradnl"/>
        </w:rPr>
      </w:pPr>
      <w:r w:rsidRPr="00AA0786">
        <w:rPr>
          <w:rFonts w:asciiTheme="minorHAnsi" w:hAnsiTheme="minorHAnsi" w:cstheme="minorHAnsi"/>
          <w:sz w:val="22"/>
          <w:szCs w:val="22"/>
          <w:u w:val="single"/>
          <w:lang w:val="es-ES_tradnl"/>
        </w:rPr>
        <w:t>CONTENIDOS</w:t>
      </w:r>
    </w:p>
    <w:p w:rsidR="007C2ECE" w:rsidRPr="00AA0786" w:rsidRDefault="007C2ECE" w:rsidP="007C2ECE">
      <w:pPr>
        <w:spacing w:after="0" w:line="240" w:lineRule="auto"/>
        <w:rPr>
          <w:rFonts w:cstheme="minorHAnsi"/>
          <w:lang w:val="es-ES_tradnl" w:eastAsia="es-ES"/>
        </w:rPr>
      </w:pPr>
    </w:p>
    <w:p w:rsidR="007C2ECE" w:rsidRPr="00AA0786" w:rsidRDefault="007C2ECE" w:rsidP="007C2ECE">
      <w:pPr>
        <w:pStyle w:val="Prrafodelista"/>
        <w:numPr>
          <w:ilvl w:val="0"/>
          <w:numId w:val="10"/>
        </w:numPr>
        <w:spacing w:after="0" w:line="240" w:lineRule="auto"/>
        <w:ind w:left="567" w:hanging="207"/>
        <w:rPr>
          <w:rFonts w:cstheme="minorHAnsi"/>
          <w:lang w:val="es-ES_tradnl" w:eastAsia="es-ES"/>
        </w:rPr>
      </w:pPr>
      <w:r w:rsidRPr="00AA0786">
        <w:rPr>
          <w:rFonts w:cstheme="minorHAnsi"/>
          <w:lang w:val="es-ES_tradnl" w:eastAsia="es-ES"/>
        </w:rPr>
        <w:t>El fenómeno artístico. La obra musical y su estética.</w:t>
      </w:r>
    </w:p>
    <w:p w:rsidR="007C2ECE" w:rsidRPr="00AA0786" w:rsidRDefault="007C2ECE" w:rsidP="007C2ECE">
      <w:pPr>
        <w:pStyle w:val="Prrafodelista"/>
        <w:numPr>
          <w:ilvl w:val="0"/>
          <w:numId w:val="10"/>
        </w:numPr>
        <w:spacing w:after="0" w:line="240" w:lineRule="auto"/>
        <w:ind w:left="567" w:hanging="207"/>
        <w:rPr>
          <w:rFonts w:cstheme="minorHAnsi"/>
          <w:lang w:val="es-ES_tradnl" w:eastAsia="es-ES"/>
        </w:rPr>
      </w:pPr>
      <w:r w:rsidRPr="00AA0786">
        <w:rPr>
          <w:rFonts w:cstheme="minorHAnsi"/>
          <w:lang w:val="es-ES_tradnl" w:eastAsia="es-ES"/>
        </w:rPr>
        <w:t>El repertorio de diferentes estilos y géneros musicales.</w:t>
      </w:r>
    </w:p>
    <w:p w:rsidR="007C2ECE" w:rsidRPr="00AA0786" w:rsidRDefault="007C2ECE" w:rsidP="007C2ECE">
      <w:pPr>
        <w:pStyle w:val="Prrafodelista"/>
        <w:numPr>
          <w:ilvl w:val="0"/>
          <w:numId w:val="10"/>
        </w:numPr>
        <w:spacing w:after="0" w:line="240" w:lineRule="auto"/>
        <w:ind w:left="567" w:hanging="207"/>
        <w:rPr>
          <w:rFonts w:cstheme="minorHAnsi"/>
          <w:lang w:val="es-ES_tradnl" w:eastAsia="es-ES"/>
        </w:rPr>
      </w:pPr>
      <w:r w:rsidRPr="00AA0786">
        <w:rPr>
          <w:rFonts w:cstheme="minorHAnsi"/>
          <w:lang w:val="es-ES_tradnl" w:eastAsia="es-ES"/>
        </w:rPr>
        <w:t>La forma musical en las canciones: análisis.</w:t>
      </w:r>
    </w:p>
    <w:p w:rsidR="007C2ECE" w:rsidRPr="00AA0786" w:rsidRDefault="007C2ECE" w:rsidP="007C2ECE">
      <w:pPr>
        <w:pStyle w:val="Prrafodelista"/>
        <w:numPr>
          <w:ilvl w:val="0"/>
          <w:numId w:val="10"/>
        </w:numPr>
        <w:spacing w:after="0" w:line="240" w:lineRule="auto"/>
        <w:ind w:left="567" w:hanging="207"/>
        <w:rPr>
          <w:rFonts w:cstheme="minorHAnsi"/>
          <w:lang w:val="es-ES_tradnl" w:eastAsia="es-ES"/>
        </w:rPr>
      </w:pPr>
      <w:r w:rsidRPr="00AA0786">
        <w:rPr>
          <w:rFonts w:cstheme="minorHAnsi"/>
          <w:lang w:val="es-ES_tradnl" w:eastAsia="es-ES"/>
        </w:rPr>
        <w:t>La ejecución e interpretación de obras musicales.</w:t>
      </w:r>
    </w:p>
    <w:p w:rsidR="007C2ECE" w:rsidRPr="00AA0786" w:rsidRDefault="007C2ECE" w:rsidP="00252D0E">
      <w:pPr>
        <w:jc w:val="both"/>
        <w:rPr>
          <w:rFonts w:cstheme="minorHAnsi"/>
          <w:lang w:val="es-ES_tradnl" w:eastAsia="es-ES"/>
        </w:rPr>
      </w:pPr>
    </w:p>
    <w:p w:rsidR="007C2ECE" w:rsidRPr="00AA0786" w:rsidRDefault="007C2ECE" w:rsidP="00252D0E">
      <w:pPr>
        <w:jc w:val="both"/>
        <w:rPr>
          <w:rFonts w:cstheme="minorHAnsi"/>
          <w:lang w:val="es-ES_tradnl" w:eastAsia="es-ES"/>
        </w:rPr>
      </w:pPr>
    </w:p>
    <w:p w:rsidR="007C2ECE" w:rsidRPr="00AA0786" w:rsidRDefault="007C2ECE" w:rsidP="00252D0E">
      <w:pPr>
        <w:jc w:val="both"/>
        <w:rPr>
          <w:rFonts w:cstheme="minorHAnsi"/>
          <w:lang w:val="es-ES_tradnl" w:eastAsia="es-ES"/>
        </w:rPr>
      </w:pPr>
    </w:p>
    <w:p w:rsidR="005370AE" w:rsidRPr="00AA0786" w:rsidRDefault="00BB79E8" w:rsidP="00252D0E">
      <w:pPr>
        <w:jc w:val="both"/>
        <w:rPr>
          <w:rFonts w:cstheme="minorHAnsi"/>
          <w:b/>
          <w:iCs/>
          <w:u w:val="single"/>
          <w:lang w:val="es-ES_tradnl"/>
        </w:rPr>
      </w:pPr>
      <w:r w:rsidRPr="00AA0786">
        <w:rPr>
          <w:rFonts w:cstheme="minorHAnsi"/>
          <w:b/>
          <w:iCs/>
          <w:u w:val="single"/>
          <w:lang w:val="es-ES_tradnl"/>
        </w:rPr>
        <w:t>METODOLOGIA</w:t>
      </w:r>
      <w:r w:rsidR="005370AE" w:rsidRPr="00AA0786">
        <w:rPr>
          <w:rFonts w:cstheme="minorHAnsi"/>
          <w:b/>
          <w:iCs/>
          <w:u w:val="single"/>
          <w:lang w:val="es-ES_tradnl"/>
        </w:rPr>
        <w:t xml:space="preserve"> DE TRABAJO</w:t>
      </w:r>
    </w:p>
    <w:p w:rsidR="00BB79E8" w:rsidRPr="00AA0786" w:rsidRDefault="00BB79E8" w:rsidP="00776F2A">
      <w:pPr>
        <w:autoSpaceDE w:val="0"/>
        <w:autoSpaceDN w:val="0"/>
        <w:adjustRightInd w:val="0"/>
        <w:spacing w:after="0" w:line="240" w:lineRule="auto"/>
        <w:jc w:val="both"/>
        <w:rPr>
          <w:rFonts w:cstheme="minorHAnsi"/>
        </w:rPr>
      </w:pPr>
      <w:r w:rsidRPr="00AA0786">
        <w:rPr>
          <w:rFonts w:cstheme="minorHAnsi"/>
        </w:rPr>
        <w:t>El docente en el rol de coordinador y orientador implementará actividades como:</w:t>
      </w:r>
    </w:p>
    <w:p w:rsidR="00776F2A" w:rsidRPr="00AA0786" w:rsidRDefault="00776F2A" w:rsidP="00776F2A">
      <w:pPr>
        <w:autoSpaceDE w:val="0"/>
        <w:autoSpaceDN w:val="0"/>
        <w:adjustRightInd w:val="0"/>
        <w:spacing w:after="0" w:line="240" w:lineRule="auto"/>
        <w:jc w:val="both"/>
        <w:rPr>
          <w:rFonts w:cstheme="minorHAnsi"/>
        </w:rPr>
      </w:pPr>
    </w:p>
    <w:p w:rsidR="00BB79E8" w:rsidRPr="00AA0786" w:rsidRDefault="00BB79E8" w:rsidP="00B42883">
      <w:pPr>
        <w:pStyle w:val="Prrafodelista"/>
        <w:numPr>
          <w:ilvl w:val="0"/>
          <w:numId w:val="1"/>
        </w:numPr>
        <w:autoSpaceDE w:val="0"/>
        <w:autoSpaceDN w:val="0"/>
        <w:adjustRightInd w:val="0"/>
        <w:spacing w:after="0" w:line="240" w:lineRule="auto"/>
        <w:ind w:left="567" w:hanging="141"/>
        <w:jc w:val="both"/>
        <w:rPr>
          <w:rFonts w:cstheme="minorHAnsi"/>
        </w:rPr>
      </w:pPr>
      <w:r w:rsidRPr="00AA0786">
        <w:rPr>
          <w:rFonts w:cstheme="minorHAnsi"/>
        </w:rPr>
        <w:t xml:space="preserve">Trabajar </w:t>
      </w:r>
      <w:r w:rsidR="007C2ECE" w:rsidRPr="00AA0786">
        <w:rPr>
          <w:rFonts w:cstheme="minorHAnsi"/>
        </w:rPr>
        <w:t>técnicas y criterios para la selección de canciones, teniendo en cuenta la etapa evolutiva del estudiante y el contexto socioeducativo.</w:t>
      </w:r>
    </w:p>
    <w:p w:rsidR="00B42883" w:rsidRPr="00AA0786" w:rsidRDefault="00B42883" w:rsidP="00B42883">
      <w:pPr>
        <w:pStyle w:val="Prrafodelista"/>
        <w:numPr>
          <w:ilvl w:val="0"/>
          <w:numId w:val="1"/>
        </w:numPr>
        <w:autoSpaceDE w:val="0"/>
        <w:autoSpaceDN w:val="0"/>
        <w:adjustRightInd w:val="0"/>
        <w:spacing w:after="0" w:line="240" w:lineRule="auto"/>
        <w:ind w:left="567" w:hanging="141"/>
        <w:jc w:val="both"/>
        <w:rPr>
          <w:rFonts w:cstheme="minorHAnsi"/>
        </w:rPr>
      </w:pPr>
      <w:r w:rsidRPr="00AA0786">
        <w:rPr>
          <w:rFonts w:cstheme="minorHAnsi"/>
        </w:rPr>
        <w:t xml:space="preserve">Realizar el análisis de </w:t>
      </w:r>
      <w:r w:rsidR="007C2ECE" w:rsidRPr="00AA0786">
        <w:rPr>
          <w:rFonts w:cstheme="minorHAnsi"/>
        </w:rPr>
        <w:t>obras musicales.</w:t>
      </w:r>
    </w:p>
    <w:p w:rsidR="00BB79E8" w:rsidRPr="00AA0786" w:rsidRDefault="00BB79E8" w:rsidP="00C02AC8">
      <w:pPr>
        <w:pStyle w:val="Prrafodelista"/>
        <w:numPr>
          <w:ilvl w:val="0"/>
          <w:numId w:val="1"/>
        </w:numPr>
        <w:autoSpaceDE w:val="0"/>
        <w:autoSpaceDN w:val="0"/>
        <w:adjustRightInd w:val="0"/>
        <w:spacing w:after="0" w:line="240" w:lineRule="auto"/>
        <w:ind w:left="567" w:hanging="141"/>
        <w:jc w:val="both"/>
        <w:rPr>
          <w:rFonts w:cstheme="minorHAnsi"/>
        </w:rPr>
      </w:pPr>
      <w:r w:rsidRPr="00AA0786">
        <w:rPr>
          <w:rFonts w:cstheme="minorHAnsi"/>
        </w:rPr>
        <w:t xml:space="preserve">Desarrollar la personalidad artística de los estudiantes, perfeccionando </w:t>
      </w:r>
      <w:r w:rsidR="00B42883" w:rsidRPr="00AA0786">
        <w:rPr>
          <w:rFonts w:cstheme="minorHAnsi"/>
        </w:rPr>
        <w:t xml:space="preserve">y desarrollando </w:t>
      </w:r>
      <w:r w:rsidRPr="00AA0786">
        <w:rPr>
          <w:rFonts w:cstheme="minorHAnsi"/>
        </w:rPr>
        <w:t>su</w:t>
      </w:r>
      <w:r w:rsidR="00C02AC8" w:rsidRPr="00AA0786">
        <w:rPr>
          <w:rFonts w:cstheme="minorHAnsi"/>
        </w:rPr>
        <w:t xml:space="preserve">s </w:t>
      </w:r>
      <w:r w:rsidR="00B42883" w:rsidRPr="00AA0786">
        <w:rPr>
          <w:rFonts w:cstheme="minorHAnsi"/>
        </w:rPr>
        <w:t>aptitudes reflexivas</w:t>
      </w:r>
      <w:r w:rsidR="00451260" w:rsidRPr="00AA0786">
        <w:rPr>
          <w:rFonts w:cstheme="minorHAnsi"/>
        </w:rPr>
        <w:t xml:space="preserve">, </w:t>
      </w:r>
      <w:r w:rsidR="00B42883" w:rsidRPr="00AA0786">
        <w:rPr>
          <w:rFonts w:cstheme="minorHAnsi"/>
        </w:rPr>
        <w:t>creativas</w:t>
      </w:r>
      <w:r w:rsidR="00451260" w:rsidRPr="00AA0786">
        <w:rPr>
          <w:rFonts w:cstheme="minorHAnsi"/>
        </w:rPr>
        <w:t xml:space="preserve"> e interpretativas</w:t>
      </w:r>
      <w:r w:rsidR="00B42883" w:rsidRPr="00AA0786">
        <w:rPr>
          <w:rFonts w:cstheme="minorHAnsi"/>
        </w:rPr>
        <w:t>.</w:t>
      </w:r>
    </w:p>
    <w:p w:rsidR="00BB79E8" w:rsidRPr="00AA0786" w:rsidRDefault="00BB79E8" w:rsidP="00C02AC8">
      <w:pPr>
        <w:pStyle w:val="Prrafodelista"/>
        <w:numPr>
          <w:ilvl w:val="0"/>
          <w:numId w:val="1"/>
        </w:numPr>
        <w:autoSpaceDE w:val="0"/>
        <w:autoSpaceDN w:val="0"/>
        <w:adjustRightInd w:val="0"/>
        <w:spacing w:after="0" w:line="240" w:lineRule="auto"/>
        <w:ind w:left="567" w:hanging="141"/>
        <w:jc w:val="both"/>
        <w:rPr>
          <w:rFonts w:cstheme="minorHAnsi"/>
        </w:rPr>
      </w:pPr>
      <w:r w:rsidRPr="00AA0786">
        <w:rPr>
          <w:rFonts w:cstheme="minorHAnsi"/>
        </w:rPr>
        <w:t>Incorporar en la práctica grupal lo aprendido individualmente</w:t>
      </w:r>
      <w:r w:rsidR="00B42883" w:rsidRPr="00AA0786">
        <w:rPr>
          <w:rFonts w:cstheme="minorHAnsi"/>
        </w:rPr>
        <w:t xml:space="preserve"> en las demás unidades curriculares</w:t>
      </w:r>
      <w:r w:rsidRPr="00AA0786">
        <w:rPr>
          <w:rFonts w:cstheme="minorHAnsi"/>
        </w:rPr>
        <w:t>, reforzand</w:t>
      </w:r>
      <w:r w:rsidR="00B42883" w:rsidRPr="00AA0786">
        <w:rPr>
          <w:rFonts w:cstheme="minorHAnsi"/>
        </w:rPr>
        <w:t>o los conocimientos de base</w:t>
      </w:r>
      <w:r w:rsidRPr="00AA0786">
        <w:rPr>
          <w:rFonts w:cstheme="minorHAnsi"/>
        </w:rPr>
        <w:t xml:space="preserve"> y adquiriendo otros en relación al trabajo en equipo.</w:t>
      </w:r>
    </w:p>
    <w:p w:rsidR="004A6694" w:rsidRPr="00AA0786" w:rsidRDefault="004A6694" w:rsidP="004A6694">
      <w:pPr>
        <w:pStyle w:val="Prrafodelista"/>
        <w:autoSpaceDE w:val="0"/>
        <w:autoSpaceDN w:val="0"/>
        <w:adjustRightInd w:val="0"/>
        <w:spacing w:after="0" w:line="240" w:lineRule="auto"/>
        <w:ind w:left="567"/>
        <w:jc w:val="both"/>
        <w:rPr>
          <w:rFonts w:cstheme="minorHAnsi"/>
        </w:rPr>
      </w:pPr>
    </w:p>
    <w:p w:rsidR="003A0B54" w:rsidRPr="00AA0786" w:rsidRDefault="00776F2A" w:rsidP="00776F2A">
      <w:pPr>
        <w:jc w:val="both"/>
        <w:rPr>
          <w:rFonts w:cstheme="minorHAnsi"/>
          <w:b/>
          <w:bCs/>
          <w:u w:val="single"/>
        </w:rPr>
      </w:pPr>
      <w:r w:rsidRPr="00AA0786">
        <w:rPr>
          <w:rFonts w:cstheme="minorHAnsi"/>
          <w:b/>
          <w:bCs/>
          <w:u w:val="single"/>
        </w:rPr>
        <w:t>EVALUACION</w:t>
      </w:r>
      <w:r w:rsidR="003A0B54" w:rsidRPr="00AA0786">
        <w:rPr>
          <w:rFonts w:cstheme="minorHAnsi"/>
          <w:b/>
          <w:bCs/>
          <w:u w:val="single"/>
        </w:rPr>
        <w:t>:</w:t>
      </w:r>
    </w:p>
    <w:p w:rsidR="003A0B54" w:rsidRPr="00AA0786" w:rsidRDefault="004A6694" w:rsidP="004A6694">
      <w:pPr>
        <w:spacing w:line="240" w:lineRule="auto"/>
        <w:jc w:val="both"/>
        <w:rPr>
          <w:rFonts w:cstheme="minorHAnsi"/>
          <w:bCs/>
        </w:rPr>
      </w:pPr>
      <w:r w:rsidRPr="00AA0786">
        <w:rPr>
          <w:rFonts w:cstheme="minorHAnsi"/>
          <w:bCs/>
        </w:rPr>
        <w:t xml:space="preserve">La evaluación forma parte de la enseñanza y el aprendizaje y debe plantearse de modo tal que el estudiante reconozca en esta instancia la coherencia en la progresión de las clases; </w:t>
      </w:r>
      <w:r w:rsidR="003A0B54" w:rsidRPr="00AA0786">
        <w:rPr>
          <w:rFonts w:cstheme="minorHAnsi"/>
          <w:bCs/>
        </w:rPr>
        <w:t>un proceso de EVALUACIÓN GRADUAL, CONTINUA Y EN PROCESO, a lo largo de todo el trayecto de cursado</w:t>
      </w:r>
      <w:r w:rsidRPr="00AA0786">
        <w:rPr>
          <w:rFonts w:cstheme="minorHAnsi"/>
          <w:bCs/>
        </w:rPr>
        <w:t>, es decir,</w:t>
      </w:r>
      <w:r w:rsidR="003A0B54" w:rsidRPr="00AA0786">
        <w:rPr>
          <w:rFonts w:cstheme="minorHAnsi"/>
          <w:bCs/>
        </w:rPr>
        <w:t xml:space="preserve"> tendrá que ir demostrando clase a clase, en las distintas actividades</w:t>
      </w:r>
      <w:r w:rsidRPr="00AA0786">
        <w:rPr>
          <w:rFonts w:cstheme="minorHAnsi"/>
          <w:bCs/>
        </w:rPr>
        <w:t xml:space="preserve"> prácticas</w:t>
      </w:r>
      <w:r w:rsidR="003A0B54" w:rsidRPr="00AA0786">
        <w:rPr>
          <w:rFonts w:cstheme="minorHAnsi"/>
          <w:bCs/>
        </w:rPr>
        <w:t>, la asimilación progresiva de los contenidos.</w:t>
      </w:r>
    </w:p>
    <w:p w:rsidR="003A0B54" w:rsidRPr="00AA0786" w:rsidRDefault="003A0B54" w:rsidP="00C02AC8">
      <w:pPr>
        <w:pStyle w:val="Prrafodelista"/>
        <w:numPr>
          <w:ilvl w:val="0"/>
          <w:numId w:val="5"/>
        </w:numPr>
        <w:ind w:left="284" w:hanging="142"/>
        <w:jc w:val="both"/>
        <w:rPr>
          <w:rFonts w:cstheme="minorHAnsi"/>
          <w:b/>
        </w:rPr>
      </w:pPr>
      <w:r w:rsidRPr="00AA0786">
        <w:rPr>
          <w:rFonts w:cstheme="minorHAnsi"/>
          <w:b/>
        </w:rPr>
        <w:t>Criterios de evaluación:</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Comprensión e interpretación de consignas.</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Interés y participación en las actividades de la clase.</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Desinhibición frente a los demás.</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Manejo del vocabulario propio de la disciplina.</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Compromiso y responsabilidad para las producciones individuales y grupales.</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Respeto y valoración por las producciones propias y ajenas.</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 xml:space="preserve">Manejo adecuado y responsable </w:t>
      </w:r>
      <w:r w:rsidR="00DD33D8" w:rsidRPr="00AA0786">
        <w:rPr>
          <w:rFonts w:cstheme="minorHAnsi"/>
        </w:rPr>
        <w:t>de la voz y los instrumentos musicales.</w:t>
      </w:r>
    </w:p>
    <w:p w:rsidR="00360EEC" w:rsidRPr="00AA0786" w:rsidRDefault="00360EEC" w:rsidP="00776F2A">
      <w:pPr>
        <w:pStyle w:val="Prrafodelista"/>
        <w:numPr>
          <w:ilvl w:val="0"/>
          <w:numId w:val="6"/>
        </w:numPr>
        <w:spacing w:after="0" w:line="240" w:lineRule="auto"/>
        <w:ind w:left="567" w:hanging="141"/>
        <w:jc w:val="both"/>
        <w:rPr>
          <w:rFonts w:cstheme="minorHAnsi"/>
        </w:rPr>
      </w:pPr>
      <w:r w:rsidRPr="00AA0786">
        <w:rPr>
          <w:rFonts w:cstheme="minorHAnsi"/>
        </w:rPr>
        <w:t xml:space="preserve">Creatividad puesta de manifiesto en producciones áulicas y domiciliarias. </w:t>
      </w:r>
    </w:p>
    <w:p w:rsidR="003A0B54" w:rsidRPr="00AA0786" w:rsidRDefault="003A0B54" w:rsidP="00776F2A">
      <w:pPr>
        <w:pStyle w:val="Prrafodelista"/>
        <w:numPr>
          <w:ilvl w:val="0"/>
          <w:numId w:val="6"/>
        </w:numPr>
        <w:spacing w:after="0" w:line="240" w:lineRule="auto"/>
        <w:ind w:left="567" w:hanging="141"/>
        <w:jc w:val="both"/>
        <w:rPr>
          <w:rFonts w:cstheme="minorHAnsi"/>
        </w:rPr>
      </w:pPr>
      <w:r w:rsidRPr="00AA0786">
        <w:rPr>
          <w:rFonts w:cstheme="minorHAnsi"/>
        </w:rPr>
        <w:t>Capacidad para expresar y argument</w:t>
      </w:r>
      <w:r w:rsidR="00451260" w:rsidRPr="00AA0786">
        <w:rPr>
          <w:rFonts w:cstheme="minorHAnsi"/>
        </w:rPr>
        <w:t xml:space="preserve">ar juicios personales acerca </w:t>
      </w:r>
      <w:r w:rsidRPr="00AA0786">
        <w:rPr>
          <w:rFonts w:cstheme="minorHAnsi"/>
        </w:rPr>
        <w:t xml:space="preserve">de las producciones propias y </w:t>
      </w:r>
      <w:r w:rsidR="00451260" w:rsidRPr="00AA0786">
        <w:rPr>
          <w:rFonts w:cstheme="minorHAnsi"/>
        </w:rPr>
        <w:t>ajenas.</w:t>
      </w:r>
    </w:p>
    <w:p w:rsidR="00776F2A" w:rsidRPr="00AA0786" w:rsidRDefault="00776F2A" w:rsidP="00776F2A">
      <w:pPr>
        <w:tabs>
          <w:tab w:val="left" w:pos="1134"/>
        </w:tabs>
        <w:spacing w:line="240" w:lineRule="auto"/>
        <w:jc w:val="both"/>
        <w:rPr>
          <w:rFonts w:cstheme="minorHAnsi"/>
        </w:rPr>
      </w:pPr>
    </w:p>
    <w:p w:rsidR="003A0B54" w:rsidRPr="00AA0786" w:rsidRDefault="003A0B54" w:rsidP="00776F2A">
      <w:pPr>
        <w:tabs>
          <w:tab w:val="left" w:pos="1134"/>
        </w:tabs>
        <w:spacing w:line="240" w:lineRule="auto"/>
        <w:jc w:val="both"/>
        <w:rPr>
          <w:rFonts w:cstheme="minorHAnsi"/>
        </w:rPr>
      </w:pPr>
      <w:r w:rsidRPr="00AA0786">
        <w:rPr>
          <w:rFonts w:cstheme="minorHAnsi"/>
        </w:rPr>
        <w:t xml:space="preserve">Se establecerán criterios, no sólo más precisos y transparentes para el alumno, sino también criterios que tengan más en cuenta el proceso de aprendizaje de cada estudiante, mediante un seguimiento de forma más regular y continua en el aula, y, comprobar que entienden los criterios utilizados en la evaluación. </w:t>
      </w:r>
    </w:p>
    <w:p w:rsidR="003A0B54" w:rsidRPr="00AA0786" w:rsidRDefault="003A0B54" w:rsidP="00776F2A">
      <w:pPr>
        <w:tabs>
          <w:tab w:val="left" w:pos="1134"/>
        </w:tabs>
        <w:spacing w:line="240" w:lineRule="auto"/>
        <w:jc w:val="both"/>
        <w:rPr>
          <w:rFonts w:cstheme="minorHAnsi"/>
        </w:rPr>
      </w:pPr>
      <w:r w:rsidRPr="00AA0786">
        <w:rPr>
          <w:rFonts w:cstheme="minorHAnsi"/>
        </w:rPr>
        <w:t xml:space="preserve">El criterio de </w:t>
      </w:r>
      <w:proofErr w:type="spellStart"/>
      <w:r w:rsidRPr="00AA0786">
        <w:rPr>
          <w:rFonts w:cstheme="minorHAnsi"/>
        </w:rPr>
        <w:t>espiralidad</w:t>
      </w:r>
      <w:proofErr w:type="spellEnd"/>
      <w:r w:rsidRPr="00AA0786">
        <w:rPr>
          <w:rFonts w:cstheme="minorHAnsi"/>
        </w:rPr>
        <w:t xml:space="preserve"> en educación musical abre a las características de los procedimientos musicales asociados a conocimientos técnicos, destrezas en la escucha, creación e interpretación y factores interconectados a lo emocional.</w:t>
      </w:r>
    </w:p>
    <w:p w:rsidR="003A0B54" w:rsidRPr="00AA0786" w:rsidRDefault="003A0B54" w:rsidP="00776F2A">
      <w:pPr>
        <w:tabs>
          <w:tab w:val="left" w:pos="1134"/>
        </w:tabs>
        <w:spacing w:line="240" w:lineRule="auto"/>
        <w:jc w:val="both"/>
        <w:rPr>
          <w:rFonts w:cstheme="minorHAnsi"/>
        </w:rPr>
      </w:pPr>
      <w:r w:rsidRPr="00AA0786">
        <w:rPr>
          <w:rFonts w:cstheme="minorHAnsi"/>
        </w:rPr>
        <w:t xml:space="preserve">En cuanto a la </w:t>
      </w:r>
      <w:proofErr w:type="spellStart"/>
      <w:r w:rsidRPr="00AA0786">
        <w:rPr>
          <w:rFonts w:cstheme="minorHAnsi"/>
        </w:rPr>
        <w:t>co</w:t>
      </w:r>
      <w:proofErr w:type="spellEnd"/>
      <w:r w:rsidRPr="00AA0786">
        <w:rPr>
          <w:rFonts w:cstheme="minorHAnsi"/>
        </w:rPr>
        <w:t>-evaluación, se tendrán en cuenta las reflexiones grupales aportadas al final de cada tarea, comprobando si lograron ser capaces de transferir parte del conocimiento adquirido a c</w:t>
      </w:r>
      <w:r w:rsidR="00CE2DE9" w:rsidRPr="00AA0786">
        <w:rPr>
          <w:rFonts w:cstheme="minorHAnsi"/>
        </w:rPr>
        <w:t>ontextos y situaciones diversas, teniendo en cuenta que el “taller” es una instancia de experimentación para el trabajo en equipos, lo que constituye una de las necesidades de formación de los docentes. En este proceso, se estimula la capacidad de intercambio, la búsqueda de soluciones originales</w:t>
      </w:r>
      <w:r w:rsidR="00C0509A" w:rsidRPr="00AA0786">
        <w:rPr>
          <w:rFonts w:cstheme="minorHAnsi"/>
        </w:rPr>
        <w:t>, innovadoras</w:t>
      </w:r>
      <w:r w:rsidR="00CE2DE9" w:rsidRPr="00AA0786">
        <w:rPr>
          <w:rFonts w:cstheme="minorHAnsi"/>
        </w:rPr>
        <w:t xml:space="preserve"> y la autonomía del grupo.</w:t>
      </w:r>
    </w:p>
    <w:p w:rsidR="00CE2DE9" w:rsidRPr="00AA0786" w:rsidRDefault="000325BA" w:rsidP="00776F2A">
      <w:pPr>
        <w:tabs>
          <w:tab w:val="left" w:pos="1134"/>
        </w:tabs>
        <w:spacing w:line="240" w:lineRule="auto"/>
        <w:jc w:val="both"/>
        <w:rPr>
          <w:rFonts w:cstheme="minorHAnsi"/>
        </w:rPr>
      </w:pPr>
      <w:r w:rsidRPr="00AA0786">
        <w:rPr>
          <w:rFonts w:cstheme="minorHAnsi"/>
        </w:rPr>
        <w:lastRenderedPageBreak/>
        <w:t>Los estudiantes, por medio de la reflexión y prácticas musicales lograrán comprender y reconocer el valor educativo que los saberes específicos del repertorio musical brindan</w:t>
      </w:r>
      <w:r w:rsidR="00DD33D8" w:rsidRPr="00AA0786">
        <w:rPr>
          <w:rFonts w:cstheme="minorHAnsi"/>
        </w:rPr>
        <w:t>.</w:t>
      </w:r>
    </w:p>
    <w:p w:rsidR="00776F2A" w:rsidRPr="00AA0786" w:rsidRDefault="00776F2A" w:rsidP="00776F2A">
      <w:pPr>
        <w:pStyle w:val="Prrafodelista"/>
        <w:numPr>
          <w:ilvl w:val="0"/>
          <w:numId w:val="7"/>
        </w:numPr>
        <w:ind w:left="426" w:hanging="142"/>
        <w:jc w:val="both"/>
        <w:rPr>
          <w:rFonts w:cstheme="minorHAnsi"/>
          <w:b/>
          <w:iCs/>
          <w:lang w:val="es-ES_tradnl"/>
        </w:rPr>
      </w:pPr>
      <w:r w:rsidRPr="00AA0786">
        <w:rPr>
          <w:rFonts w:cstheme="minorHAnsi"/>
          <w:b/>
          <w:iCs/>
          <w:lang w:val="es-ES_tradnl"/>
        </w:rPr>
        <w:t xml:space="preserve">Instrumentos de evaluación: </w:t>
      </w:r>
    </w:p>
    <w:p w:rsidR="00776F2A" w:rsidRPr="00AA0786" w:rsidRDefault="00776F2A" w:rsidP="00776F2A">
      <w:pPr>
        <w:pStyle w:val="Prrafodelista"/>
        <w:ind w:left="567"/>
        <w:jc w:val="both"/>
        <w:rPr>
          <w:rFonts w:cstheme="minorHAnsi"/>
          <w:iCs/>
        </w:rPr>
      </w:pPr>
      <w:r w:rsidRPr="00AA0786">
        <w:rPr>
          <w:rFonts w:cstheme="minorHAnsi"/>
          <w:iCs/>
        </w:rPr>
        <w:t>-Observación directa:</w:t>
      </w:r>
      <w:r w:rsidR="00C0509A" w:rsidRPr="00AA0786">
        <w:rPr>
          <w:rFonts w:cstheme="minorHAnsi"/>
          <w:iCs/>
        </w:rPr>
        <w:t xml:space="preserve"> Individual – Grupos de trabajo.</w:t>
      </w:r>
    </w:p>
    <w:p w:rsidR="00776F2A" w:rsidRPr="00AA0786" w:rsidRDefault="00776F2A" w:rsidP="00776F2A">
      <w:pPr>
        <w:pStyle w:val="Prrafodelista"/>
        <w:ind w:left="567"/>
        <w:jc w:val="both"/>
        <w:rPr>
          <w:rFonts w:cstheme="minorHAnsi"/>
          <w:iCs/>
        </w:rPr>
      </w:pPr>
      <w:r w:rsidRPr="00AA0786">
        <w:rPr>
          <w:rFonts w:cstheme="minorHAnsi"/>
          <w:iCs/>
        </w:rPr>
        <w:t>-Lista de Control. Registro anecdótico.</w:t>
      </w:r>
    </w:p>
    <w:p w:rsidR="00C0509A" w:rsidRPr="00AA0786" w:rsidRDefault="00C0509A" w:rsidP="00C0509A">
      <w:pPr>
        <w:pStyle w:val="Prrafodelista"/>
        <w:ind w:left="567"/>
        <w:jc w:val="both"/>
        <w:rPr>
          <w:rFonts w:cstheme="minorHAnsi"/>
          <w:b/>
          <w:iCs/>
        </w:rPr>
      </w:pPr>
      <w:r w:rsidRPr="00AA0786">
        <w:rPr>
          <w:rFonts w:cstheme="minorHAnsi"/>
          <w:b/>
          <w:iCs/>
        </w:rPr>
        <w:t>-</w:t>
      </w:r>
      <w:r w:rsidRPr="00AA0786">
        <w:rPr>
          <w:rFonts w:cstheme="minorHAnsi"/>
          <w:iCs/>
        </w:rPr>
        <w:t>Trabajos Prácticos</w:t>
      </w:r>
      <w:r w:rsidR="006138BF" w:rsidRPr="00AA0786">
        <w:rPr>
          <w:rFonts w:cstheme="minorHAnsi"/>
          <w:iCs/>
        </w:rPr>
        <w:t>.</w:t>
      </w:r>
    </w:p>
    <w:p w:rsidR="00C0509A" w:rsidRPr="00AA0786" w:rsidRDefault="00C0509A" w:rsidP="00C0509A">
      <w:pPr>
        <w:pStyle w:val="Prrafodelista"/>
        <w:ind w:left="567"/>
        <w:jc w:val="both"/>
        <w:rPr>
          <w:rFonts w:cstheme="minorHAnsi"/>
          <w:iCs/>
        </w:rPr>
      </w:pPr>
      <w:r w:rsidRPr="00AA0786">
        <w:rPr>
          <w:rFonts w:cstheme="minorHAnsi"/>
          <w:iCs/>
        </w:rPr>
        <w:t>-</w:t>
      </w:r>
      <w:r w:rsidR="00DD33D8" w:rsidRPr="00AA0786">
        <w:rPr>
          <w:rFonts w:cstheme="minorHAnsi"/>
          <w:iCs/>
          <w:u w:val="single"/>
        </w:rPr>
        <w:t>Coloquio</w:t>
      </w:r>
      <w:r w:rsidR="00297EF9" w:rsidRPr="00AA0786">
        <w:rPr>
          <w:rFonts w:cstheme="minorHAnsi"/>
          <w:iCs/>
          <w:u w:val="single"/>
        </w:rPr>
        <w:t xml:space="preserve"> </w:t>
      </w:r>
      <w:r w:rsidRPr="00AA0786">
        <w:rPr>
          <w:rFonts w:cstheme="minorHAnsi"/>
          <w:iCs/>
          <w:u w:val="single"/>
        </w:rPr>
        <w:t>integrador final:</w:t>
      </w:r>
      <w:r w:rsidR="00297EF9" w:rsidRPr="00AA0786">
        <w:rPr>
          <w:rFonts w:cstheme="minorHAnsi"/>
          <w:iCs/>
        </w:rPr>
        <w:t xml:space="preserve"> que deberá ser aprobado con una calificación </w:t>
      </w:r>
      <w:r w:rsidRPr="00AA0786">
        <w:rPr>
          <w:rFonts w:cstheme="minorHAnsi"/>
          <w:iCs/>
        </w:rPr>
        <w:t xml:space="preserve"> </w:t>
      </w:r>
      <w:r w:rsidR="00297EF9" w:rsidRPr="00AA0786">
        <w:rPr>
          <w:rFonts w:cstheme="minorHAnsi"/>
          <w:iCs/>
        </w:rPr>
        <w:t xml:space="preserve">no inferior a </w:t>
      </w:r>
      <w:r w:rsidR="00DD33D8" w:rsidRPr="00AA0786">
        <w:rPr>
          <w:rFonts w:cstheme="minorHAnsi"/>
          <w:iCs/>
        </w:rPr>
        <w:t>7 (siete</w:t>
      </w:r>
      <w:r w:rsidRPr="00AA0786">
        <w:rPr>
          <w:rFonts w:cstheme="minorHAnsi"/>
          <w:iCs/>
        </w:rPr>
        <w:t>)</w:t>
      </w:r>
      <w:r w:rsidR="00297EF9" w:rsidRPr="00AA0786">
        <w:rPr>
          <w:rFonts w:cstheme="minorHAnsi"/>
          <w:iCs/>
        </w:rPr>
        <w:t>, con derecho a</w:t>
      </w:r>
      <w:r w:rsidRPr="00AA0786">
        <w:rPr>
          <w:rFonts w:cstheme="minorHAnsi"/>
          <w:iCs/>
        </w:rPr>
        <w:t xml:space="preserve"> </w:t>
      </w:r>
      <w:proofErr w:type="spellStart"/>
      <w:r w:rsidRPr="00AA0786">
        <w:rPr>
          <w:rFonts w:cstheme="minorHAnsi"/>
          <w:iCs/>
        </w:rPr>
        <w:t>recuperatorio</w:t>
      </w:r>
      <w:proofErr w:type="spellEnd"/>
      <w:r w:rsidRPr="00AA0786">
        <w:rPr>
          <w:rFonts w:cstheme="minorHAnsi"/>
          <w:iCs/>
        </w:rPr>
        <w:t>.</w:t>
      </w:r>
    </w:p>
    <w:p w:rsidR="00C0509A" w:rsidRPr="00AA0786" w:rsidRDefault="00C0509A" w:rsidP="00C0509A">
      <w:pPr>
        <w:pStyle w:val="Prrafodelista"/>
        <w:ind w:left="567"/>
        <w:jc w:val="both"/>
        <w:rPr>
          <w:rFonts w:cstheme="minorHAnsi"/>
          <w:iCs/>
        </w:rPr>
      </w:pPr>
    </w:p>
    <w:p w:rsidR="00C0509A" w:rsidRPr="00AA0786" w:rsidRDefault="00C0509A" w:rsidP="00DD33D8">
      <w:pPr>
        <w:pStyle w:val="Prrafodelista"/>
        <w:ind w:left="0"/>
        <w:jc w:val="both"/>
        <w:rPr>
          <w:rFonts w:cstheme="minorHAnsi"/>
          <w:iCs/>
        </w:rPr>
      </w:pPr>
      <w:r w:rsidRPr="00AA0786">
        <w:rPr>
          <w:rFonts w:cstheme="minorHAnsi"/>
          <w:iCs/>
        </w:rPr>
        <w:t>Es indispensable, para mantener la regularidad, que el alumno haya cumplido con los trabajos prácticos requeridos por la cátedra y esté enmarcado en el porcentaje de asistencia, según Resolución 0655.</w:t>
      </w:r>
    </w:p>
    <w:p w:rsidR="00C0509A" w:rsidRPr="00AA0786" w:rsidRDefault="00C0509A" w:rsidP="00DD33D8">
      <w:pPr>
        <w:pStyle w:val="Prrafodelista"/>
        <w:ind w:left="0"/>
        <w:jc w:val="both"/>
        <w:rPr>
          <w:rFonts w:cstheme="minorHAnsi"/>
          <w:iCs/>
        </w:rPr>
      </w:pPr>
      <w:r w:rsidRPr="00AA0786">
        <w:rPr>
          <w:rFonts w:cstheme="minorHAnsi"/>
          <w:iCs/>
        </w:rPr>
        <w:t>Se aceptarán alumnos libres por inasistencia, previo acuerdo con el docente a cargo, dónde se estipularán las condiciones para el examen. Su aprobación en Examen final con tribunal será con 6 (Seis).</w:t>
      </w:r>
    </w:p>
    <w:p w:rsidR="007D65A8" w:rsidRPr="00AA0786" w:rsidRDefault="007D65A8" w:rsidP="007D65A8">
      <w:pPr>
        <w:spacing w:after="0" w:line="240" w:lineRule="auto"/>
        <w:jc w:val="both"/>
        <w:rPr>
          <w:rFonts w:cstheme="minorHAnsi"/>
          <w:lang w:val="es-ES_tradnl"/>
        </w:rPr>
      </w:pPr>
      <w:r w:rsidRPr="00AA0786">
        <w:rPr>
          <w:rFonts w:cstheme="minorHAnsi"/>
          <w:b/>
        </w:rPr>
        <w:t>Cronograma</w:t>
      </w:r>
      <w:r w:rsidRPr="00AA0786">
        <w:rPr>
          <w:rFonts w:cstheme="minorHAnsi"/>
        </w:rPr>
        <w:t>:</w:t>
      </w:r>
    </w:p>
    <w:p w:rsidR="007D65A8" w:rsidRPr="00AA0786" w:rsidRDefault="007D65A8" w:rsidP="00AA0786">
      <w:pPr>
        <w:jc w:val="both"/>
        <w:rPr>
          <w:rFonts w:cstheme="minorHAnsi"/>
        </w:rPr>
      </w:pPr>
      <w:r w:rsidRPr="00AA0786">
        <w:rPr>
          <w:rFonts w:cstheme="minorHAnsi"/>
        </w:rPr>
        <w:t>Las clases se dictarán 3 ho</w:t>
      </w:r>
      <w:r w:rsidR="00DD33D8" w:rsidRPr="00AA0786">
        <w:rPr>
          <w:rFonts w:cstheme="minorHAnsi"/>
        </w:rPr>
        <w:t>ras semanales los días viernes</w:t>
      </w:r>
      <w:r w:rsidRPr="00AA0786">
        <w:rPr>
          <w:rFonts w:cstheme="minorHAnsi"/>
        </w:rPr>
        <w:t xml:space="preserve">, en </w:t>
      </w:r>
      <w:r w:rsidR="00DD33D8" w:rsidRPr="00AA0786">
        <w:rPr>
          <w:rFonts w:cstheme="minorHAnsi"/>
        </w:rPr>
        <w:t>el horario de 19:15 a 20:4</w:t>
      </w:r>
      <w:r w:rsidRPr="00AA0786">
        <w:rPr>
          <w:rFonts w:cstheme="minorHAnsi"/>
        </w:rPr>
        <w:t>5 hs.</w:t>
      </w:r>
    </w:p>
    <w:p w:rsidR="00AA0786" w:rsidRPr="00AA0786" w:rsidRDefault="005370AE" w:rsidP="00AA0786">
      <w:pPr>
        <w:pStyle w:val="Ttulo1"/>
        <w:jc w:val="both"/>
        <w:rPr>
          <w:rFonts w:asciiTheme="minorHAnsi" w:hAnsiTheme="minorHAnsi" w:cstheme="minorHAnsi"/>
          <w:iCs/>
          <w:sz w:val="22"/>
          <w:szCs w:val="22"/>
          <w:u w:val="single"/>
          <w:lang w:val="es-ES_tradnl"/>
        </w:rPr>
      </w:pPr>
      <w:r w:rsidRPr="005370AE">
        <w:rPr>
          <w:rFonts w:asciiTheme="minorHAnsi" w:hAnsiTheme="minorHAnsi" w:cstheme="minorHAnsi"/>
          <w:iCs/>
          <w:sz w:val="22"/>
          <w:szCs w:val="22"/>
          <w:u w:val="single"/>
          <w:lang w:val="es-ES_tradnl"/>
        </w:rPr>
        <w:t xml:space="preserve">BIBLIOGRAFÍA </w:t>
      </w:r>
    </w:p>
    <w:p w:rsidR="00AA0786" w:rsidRPr="00AA0786" w:rsidRDefault="00AA0786" w:rsidP="00AA0786">
      <w:pPr>
        <w:pStyle w:val="Default"/>
        <w:numPr>
          <w:ilvl w:val="0"/>
          <w:numId w:val="6"/>
        </w:numPr>
        <w:rPr>
          <w:rFonts w:asciiTheme="minorHAnsi" w:hAnsiTheme="minorHAnsi" w:cstheme="minorHAnsi"/>
          <w:sz w:val="23"/>
          <w:szCs w:val="23"/>
        </w:rPr>
      </w:pPr>
      <w:proofErr w:type="spellStart"/>
      <w:r w:rsidRPr="00AA0786">
        <w:rPr>
          <w:rFonts w:asciiTheme="minorHAnsi" w:hAnsiTheme="minorHAnsi" w:cstheme="minorHAnsi"/>
          <w:sz w:val="23"/>
          <w:szCs w:val="23"/>
        </w:rPr>
        <w:t>Akoschkly</w:t>
      </w:r>
      <w:proofErr w:type="spellEnd"/>
      <w:r w:rsidRPr="00AA0786">
        <w:rPr>
          <w:rFonts w:asciiTheme="minorHAnsi" w:hAnsiTheme="minorHAnsi" w:cstheme="minorHAnsi"/>
          <w:sz w:val="23"/>
          <w:szCs w:val="23"/>
        </w:rPr>
        <w:t>, J. y otros. (2003). “</w:t>
      </w:r>
      <w:r w:rsidRPr="00AA0786">
        <w:rPr>
          <w:rFonts w:asciiTheme="minorHAnsi" w:hAnsiTheme="minorHAnsi" w:cstheme="minorHAnsi"/>
          <w:iCs/>
          <w:sz w:val="23"/>
          <w:szCs w:val="23"/>
        </w:rPr>
        <w:t>La Música en la escuela: la audición”</w:t>
      </w:r>
      <w:r w:rsidRPr="00AA0786">
        <w:rPr>
          <w:rFonts w:asciiTheme="minorHAnsi" w:hAnsiTheme="minorHAnsi" w:cstheme="minorHAnsi"/>
          <w:sz w:val="23"/>
          <w:szCs w:val="23"/>
        </w:rPr>
        <w:t>. Barcelona: GRAÓ.</w:t>
      </w:r>
    </w:p>
    <w:p w:rsidR="00D33AAB" w:rsidRPr="00AA0786" w:rsidRDefault="00D33AAB" w:rsidP="00AA0786">
      <w:pPr>
        <w:pStyle w:val="Prrafodelista"/>
        <w:numPr>
          <w:ilvl w:val="0"/>
          <w:numId w:val="6"/>
        </w:numPr>
        <w:jc w:val="both"/>
        <w:rPr>
          <w:rFonts w:cstheme="minorHAnsi"/>
          <w:lang w:val="es-ES_tradnl"/>
        </w:rPr>
      </w:pPr>
      <w:r w:rsidRPr="00AA0786">
        <w:rPr>
          <w:rFonts w:cstheme="minorHAnsi"/>
          <w:lang w:val="es-ES_tradnl"/>
        </w:rPr>
        <w:t xml:space="preserve">Consejo Gral. de Educación </w:t>
      </w:r>
      <w:proofErr w:type="spellStart"/>
      <w:r w:rsidRPr="00AA0786">
        <w:rPr>
          <w:rFonts w:cstheme="minorHAnsi"/>
          <w:lang w:val="es-ES_tradnl"/>
        </w:rPr>
        <w:t>E.Ríos</w:t>
      </w:r>
      <w:proofErr w:type="spellEnd"/>
      <w:r w:rsidRPr="00AA0786">
        <w:rPr>
          <w:rFonts w:cstheme="minorHAnsi"/>
          <w:lang w:val="es-ES_tradnl"/>
        </w:rPr>
        <w:t xml:space="preserve"> (2011). Diseños curriculares del Nivel</w:t>
      </w:r>
    </w:p>
    <w:p w:rsidR="00AA0786" w:rsidRPr="00AA0786" w:rsidRDefault="00D33AAB" w:rsidP="00AA0786">
      <w:pPr>
        <w:pStyle w:val="Prrafodelista"/>
        <w:jc w:val="both"/>
        <w:rPr>
          <w:rFonts w:cstheme="minorHAnsi"/>
          <w:lang w:val="es-ES_tradnl"/>
        </w:rPr>
      </w:pPr>
      <w:r w:rsidRPr="00AA0786">
        <w:rPr>
          <w:rFonts w:cstheme="minorHAnsi"/>
          <w:lang w:val="es-ES_tradnl"/>
        </w:rPr>
        <w:t>Inicial y 1º y 2º ciclo.</w:t>
      </w:r>
    </w:p>
    <w:p w:rsidR="00AA0786" w:rsidRPr="00AA0786" w:rsidRDefault="00D33AAB" w:rsidP="00AA0786">
      <w:pPr>
        <w:pStyle w:val="Prrafodelista"/>
        <w:numPr>
          <w:ilvl w:val="0"/>
          <w:numId w:val="6"/>
        </w:numPr>
        <w:jc w:val="both"/>
        <w:rPr>
          <w:rFonts w:cstheme="minorHAnsi"/>
          <w:lang w:val="es-ES_tradnl"/>
        </w:rPr>
      </w:pPr>
      <w:r w:rsidRPr="00AA0786">
        <w:rPr>
          <w:rFonts w:cstheme="minorHAnsi"/>
          <w:lang w:val="es-ES_tradnl" w:eastAsia="es-ES"/>
        </w:rPr>
        <w:t xml:space="preserve">De la Vega </w:t>
      </w:r>
      <w:proofErr w:type="spellStart"/>
      <w:r w:rsidRPr="00AA0786">
        <w:rPr>
          <w:rFonts w:cstheme="minorHAnsi"/>
          <w:lang w:val="es-ES_tradnl" w:eastAsia="es-ES"/>
        </w:rPr>
        <w:t>Sestelo</w:t>
      </w:r>
      <w:proofErr w:type="spellEnd"/>
      <w:r w:rsidRPr="00AA0786">
        <w:rPr>
          <w:rFonts w:cstheme="minorHAnsi"/>
          <w:lang w:val="es-ES_tradnl" w:eastAsia="es-ES"/>
        </w:rPr>
        <w:t>, María Consuelo (2014). “La canción infantil como canción escolar. Propuesta para una ficha de análisis”. España.</w:t>
      </w:r>
    </w:p>
    <w:p w:rsidR="00AA0786" w:rsidRPr="00AA0786" w:rsidRDefault="00AA0786" w:rsidP="00AA0786">
      <w:pPr>
        <w:pStyle w:val="Prrafodelista"/>
        <w:rPr>
          <w:rFonts w:cstheme="minorHAnsi"/>
          <w:sz w:val="20"/>
          <w:szCs w:val="20"/>
          <w:lang w:val="es-ES_tradnl" w:eastAsia="es-ES"/>
        </w:rPr>
      </w:pPr>
      <w:r w:rsidRPr="00AA0786">
        <w:rPr>
          <w:rFonts w:cstheme="minorHAnsi"/>
          <w:sz w:val="20"/>
          <w:szCs w:val="20"/>
          <w:lang w:val="es-ES_tradnl" w:eastAsia="es-ES"/>
        </w:rPr>
        <w:t xml:space="preserve">En </w:t>
      </w:r>
      <w:hyperlink r:id="rId5" w:history="1">
        <w:r w:rsidRPr="00AA0786">
          <w:rPr>
            <w:rStyle w:val="Hipervnculo"/>
            <w:rFonts w:cstheme="minorHAnsi"/>
            <w:sz w:val="20"/>
            <w:szCs w:val="20"/>
            <w:lang w:val="es-ES_tradnl" w:eastAsia="es-ES"/>
          </w:rPr>
          <w:t>http://revistas.usal.es/index.php/0214 3402/article/viewFile/aula201521193206/13667</w:t>
        </w:r>
      </w:hyperlink>
    </w:p>
    <w:p w:rsidR="00AA0786" w:rsidRPr="00AA0786" w:rsidRDefault="00D33AAB" w:rsidP="00AA0786">
      <w:pPr>
        <w:pStyle w:val="Prrafodelista"/>
        <w:numPr>
          <w:ilvl w:val="0"/>
          <w:numId w:val="6"/>
        </w:numPr>
        <w:jc w:val="both"/>
        <w:rPr>
          <w:rFonts w:cstheme="minorHAnsi"/>
          <w:lang w:val="es-ES_tradnl"/>
        </w:rPr>
      </w:pPr>
      <w:proofErr w:type="spellStart"/>
      <w:r w:rsidRPr="00AA0786">
        <w:rPr>
          <w:rFonts w:cstheme="minorHAnsi"/>
          <w:lang w:val="es-ES_tradnl"/>
        </w:rPr>
        <w:t>Frega</w:t>
      </w:r>
      <w:proofErr w:type="spellEnd"/>
      <w:r w:rsidRPr="00AA0786">
        <w:rPr>
          <w:rFonts w:cstheme="minorHAnsi"/>
          <w:lang w:val="es-ES_tradnl"/>
        </w:rPr>
        <w:t xml:space="preserve">, Ana Lucía. “Música para maestros” – Ed. </w:t>
      </w:r>
      <w:proofErr w:type="spellStart"/>
      <w:proofErr w:type="gramStart"/>
      <w:r w:rsidRPr="00AA0786">
        <w:rPr>
          <w:rFonts w:cstheme="minorHAnsi"/>
          <w:lang w:val="es-ES_tradnl"/>
        </w:rPr>
        <w:t>Marymar</w:t>
      </w:r>
      <w:proofErr w:type="spellEnd"/>
      <w:r w:rsidRPr="00AA0786">
        <w:rPr>
          <w:rFonts w:cstheme="minorHAnsi"/>
          <w:lang w:val="es-ES_tradnl"/>
        </w:rPr>
        <w:t xml:space="preserve"> .</w:t>
      </w:r>
      <w:proofErr w:type="gramEnd"/>
    </w:p>
    <w:p w:rsidR="00AA0786" w:rsidRPr="00AA0786" w:rsidRDefault="00AA0786" w:rsidP="00AA0786">
      <w:pPr>
        <w:pStyle w:val="Prrafodelista"/>
        <w:numPr>
          <w:ilvl w:val="0"/>
          <w:numId w:val="6"/>
        </w:numPr>
        <w:jc w:val="both"/>
        <w:rPr>
          <w:rFonts w:cstheme="minorHAnsi"/>
          <w:lang w:val="es-ES_tradnl"/>
        </w:rPr>
      </w:pPr>
      <w:r w:rsidRPr="00AA0786">
        <w:rPr>
          <w:rFonts w:cstheme="minorHAnsi"/>
        </w:rPr>
        <w:t xml:space="preserve">HEMSY DE GAINZA, VIOLETA, “Para divertirnos cantando”: Cancionero. Edit. </w:t>
      </w:r>
      <w:proofErr w:type="spellStart"/>
      <w:r w:rsidRPr="00AA0786">
        <w:rPr>
          <w:rFonts w:cstheme="minorHAnsi"/>
        </w:rPr>
        <w:t>Ricordi</w:t>
      </w:r>
      <w:proofErr w:type="spellEnd"/>
      <w:r w:rsidRPr="00AA0786">
        <w:rPr>
          <w:rFonts w:cstheme="minorHAnsi"/>
        </w:rPr>
        <w:t xml:space="preserve">. </w:t>
      </w:r>
      <w:proofErr w:type="spellStart"/>
      <w:r w:rsidRPr="00AA0786">
        <w:rPr>
          <w:rFonts w:cstheme="minorHAnsi"/>
        </w:rPr>
        <w:t>Bs.As</w:t>
      </w:r>
      <w:proofErr w:type="spellEnd"/>
      <w:r w:rsidRPr="00AA0786">
        <w:rPr>
          <w:rFonts w:cstheme="minorHAnsi"/>
        </w:rPr>
        <w:t>.</w:t>
      </w:r>
    </w:p>
    <w:p w:rsidR="00AA0786" w:rsidRPr="00AA0786" w:rsidRDefault="00AA0786" w:rsidP="00AA0786">
      <w:pPr>
        <w:pStyle w:val="Prrafodelista"/>
        <w:numPr>
          <w:ilvl w:val="0"/>
          <w:numId w:val="6"/>
        </w:numPr>
        <w:jc w:val="both"/>
        <w:rPr>
          <w:rFonts w:cstheme="minorHAnsi"/>
          <w:lang w:val="es-ES_tradnl"/>
        </w:rPr>
      </w:pPr>
      <w:proofErr w:type="spellStart"/>
      <w:r w:rsidRPr="00AA0786">
        <w:rPr>
          <w:rFonts w:cstheme="minorHAnsi"/>
        </w:rPr>
        <w:t>Hemsy</w:t>
      </w:r>
      <w:proofErr w:type="spellEnd"/>
      <w:r w:rsidRPr="00AA0786">
        <w:rPr>
          <w:rFonts w:cstheme="minorHAnsi"/>
        </w:rPr>
        <w:t xml:space="preserve"> de </w:t>
      </w:r>
      <w:proofErr w:type="spellStart"/>
      <w:r w:rsidRPr="00AA0786">
        <w:rPr>
          <w:rFonts w:cstheme="minorHAnsi"/>
        </w:rPr>
        <w:t>Gainza</w:t>
      </w:r>
      <w:proofErr w:type="spellEnd"/>
      <w:r w:rsidRPr="00AA0786">
        <w:rPr>
          <w:rFonts w:cstheme="minorHAnsi"/>
        </w:rPr>
        <w:t xml:space="preserve">, Violeta y  </w:t>
      </w:r>
      <w:proofErr w:type="spellStart"/>
      <w:r w:rsidRPr="00AA0786">
        <w:rPr>
          <w:rFonts w:cstheme="minorHAnsi"/>
        </w:rPr>
        <w:t>Graetzer</w:t>
      </w:r>
      <w:proofErr w:type="spellEnd"/>
      <w:r w:rsidRPr="00AA0786">
        <w:rPr>
          <w:rFonts w:cstheme="minorHAnsi"/>
        </w:rPr>
        <w:t xml:space="preserve">, Guillermo (1963). “Canten señores cantores”. Ed. </w:t>
      </w:r>
      <w:proofErr w:type="spellStart"/>
      <w:r w:rsidRPr="00AA0786">
        <w:rPr>
          <w:rFonts w:cstheme="minorHAnsi"/>
        </w:rPr>
        <w:t>Ricordi</w:t>
      </w:r>
      <w:proofErr w:type="spellEnd"/>
      <w:r w:rsidRPr="00AA0786">
        <w:rPr>
          <w:rFonts w:cstheme="minorHAnsi"/>
        </w:rPr>
        <w:t>. Buenos Aires.</w:t>
      </w:r>
    </w:p>
    <w:p w:rsidR="00AA0786" w:rsidRPr="00706488" w:rsidRDefault="00AA0786" w:rsidP="00AA0786">
      <w:pPr>
        <w:pStyle w:val="Prrafodelista"/>
        <w:numPr>
          <w:ilvl w:val="0"/>
          <w:numId w:val="6"/>
        </w:numPr>
        <w:jc w:val="both"/>
        <w:rPr>
          <w:rFonts w:cstheme="minorHAnsi"/>
          <w:lang w:val="es-ES_tradnl"/>
        </w:rPr>
      </w:pPr>
      <w:proofErr w:type="spellStart"/>
      <w:r w:rsidRPr="00AA0786">
        <w:rPr>
          <w:rFonts w:cstheme="minorHAnsi"/>
        </w:rPr>
        <w:t>Hemsy</w:t>
      </w:r>
      <w:proofErr w:type="spellEnd"/>
      <w:r w:rsidRPr="00AA0786">
        <w:rPr>
          <w:rFonts w:cstheme="minorHAnsi"/>
        </w:rPr>
        <w:t xml:space="preserve"> de </w:t>
      </w:r>
      <w:proofErr w:type="spellStart"/>
      <w:r w:rsidRPr="00AA0786">
        <w:rPr>
          <w:rFonts w:cstheme="minorHAnsi"/>
        </w:rPr>
        <w:t>Gainza</w:t>
      </w:r>
      <w:proofErr w:type="spellEnd"/>
      <w:r w:rsidRPr="00AA0786">
        <w:rPr>
          <w:rFonts w:cstheme="minorHAnsi"/>
        </w:rPr>
        <w:t xml:space="preserve">, Violeta y  </w:t>
      </w:r>
      <w:proofErr w:type="spellStart"/>
      <w:r w:rsidRPr="00AA0786">
        <w:rPr>
          <w:rFonts w:cstheme="minorHAnsi"/>
        </w:rPr>
        <w:t>Graetzer</w:t>
      </w:r>
      <w:proofErr w:type="spellEnd"/>
      <w:r w:rsidRPr="00AA0786">
        <w:rPr>
          <w:rFonts w:cstheme="minorHAnsi"/>
        </w:rPr>
        <w:t xml:space="preserve">, Guillermo (1967). “Canten señores cantores de </w:t>
      </w:r>
      <w:proofErr w:type="spellStart"/>
      <w:r w:rsidRPr="00AA0786">
        <w:rPr>
          <w:rFonts w:cstheme="minorHAnsi"/>
        </w:rPr>
        <w:t>américa</w:t>
      </w:r>
      <w:proofErr w:type="spellEnd"/>
      <w:r w:rsidRPr="00AA0786">
        <w:rPr>
          <w:rFonts w:cstheme="minorHAnsi"/>
        </w:rPr>
        <w:t xml:space="preserve">”. Ed. </w:t>
      </w:r>
      <w:proofErr w:type="spellStart"/>
      <w:r w:rsidRPr="00AA0786">
        <w:rPr>
          <w:rFonts w:cstheme="minorHAnsi"/>
        </w:rPr>
        <w:t>Melos</w:t>
      </w:r>
      <w:proofErr w:type="spellEnd"/>
      <w:r w:rsidRPr="00AA0786">
        <w:rPr>
          <w:rFonts w:cstheme="minorHAnsi"/>
        </w:rPr>
        <w:t>. Buenos Aires</w:t>
      </w:r>
      <w:r w:rsidR="00706488">
        <w:rPr>
          <w:rFonts w:cstheme="minorHAnsi"/>
        </w:rPr>
        <w:t>.</w:t>
      </w:r>
    </w:p>
    <w:p w:rsidR="00706488" w:rsidRPr="00706488" w:rsidRDefault="00706488" w:rsidP="00706488">
      <w:pPr>
        <w:numPr>
          <w:ilvl w:val="0"/>
          <w:numId w:val="6"/>
        </w:numPr>
        <w:rPr>
          <w:rFonts w:cstheme="minorHAnsi"/>
        </w:rPr>
      </w:pPr>
      <w:r>
        <w:rPr>
          <w:rFonts w:cstheme="minorHAnsi"/>
        </w:rPr>
        <w:t>HEMSY</w:t>
      </w:r>
      <w:r w:rsidRPr="00706488">
        <w:rPr>
          <w:rFonts w:cstheme="minorHAnsi"/>
        </w:rPr>
        <w:t xml:space="preserve"> DE GAINZA, Violeta (2013). “Construyendo con sonidos. Conciencia y creatividad en la educación musical”. Ed. Lumen. Buenos Aires.</w:t>
      </w:r>
    </w:p>
    <w:p w:rsidR="00AA0786" w:rsidRPr="00AA0786" w:rsidRDefault="00AA0786" w:rsidP="00AA0786">
      <w:pPr>
        <w:pStyle w:val="Prrafodelista"/>
        <w:numPr>
          <w:ilvl w:val="0"/>
          <w:numId w:val="6"/>
        </w:numPr>
        <w:jc w:val="both"/>
        <w:rPr>
          <w:rFonts w:cstheme="minorHAnsi"/>
          <w:lang w:val="es-ES_tradnl"/>
        </w:rPr>
      </w:pPr>
      <w:r w:rsidRPr="00AA0786">
        <w:rPr>
          <w:rFonts w:cstheme="minorHAnsi"/>
          <w:lang w:val="es-ES_tradnl" w:eastAsia="es-ES"/>
        </w:rPr>
        <w:t xml:space="preserve">Magister Oposiciones. “Música Maestros”. Tema 15. Academia Magister. </w:t>
      </w:r>
    </w:p>
    <w:p w:rsidR="00AA0786" w:rsidRPr="00AA0786" w:rsidRDefault="00AA0786" w:rsidP="00AA0786">
      <w:pPr>
        <w:pStyle w:val="Prrafodelista"/>
        <w:rPr>
          <w:rFonts w:cstheme="minorHAnsi"/>
          <w:lang w:val="es-ES_tradnl" w:eastAsia="es-ES"/>
        </w:rPr>
      </w:pPr>
      <w:r w:rsidRPr="00AA0786">
        <w:rPr>
          <w:rFonts w:cstheme="minorHAnsi"/>
          <w:lang w:val="es-ES_tradnl" w:eastAsia="es-ES"/>
        </w:rPr>
        <w:t xml:space="preserve">En </w:t>
      </w:r>
      <w:hyperlink r:id="rId6" w:history="1">
        <w:r w:rsidRPr="00AA0786">
          <w:rPr>
            <w:rStyle w:val="Hipervnculo"/>
            <w:rFonts w:cstheme="minorHAnsi"/>
            <w:lang w:val="es-ES_tradnl" w:eastAsia="es-ES"/>
          </w:rPr>
          <w:t>http://www.academiamagister.es/temas/magister_muestra_musica2011.pdf</w:t>
        </w:r>
      </w:hyperlink>
    </w:p>
    <w:p w:rsidR="00D33AAB" w:rsidRDefault="00D33AAB" w:rsidP="00D33AAB">
      <w:pPr>
        <w:rPr>
          <w:lang w:val="es-ES_tradnl" w:eastAsia="es-ES"/>
        </w:rPr>
      </w:pPr>
    </w:p>
    <w:p w:rsidR="00D33AAB" w:rsidRPr="00545565" w:rsidRDefault="00D33AAB" w:rsidP="00D33AAB">
      <w:pPr>
        <w:rPr>
          <w:lang w:val="es-ES_tradnl" w:eastAsia="es-ES"/>
        </w:rPr>
      </w:pPr>
    </w:p>
    <w:p w:rsidR="005370AE" w:rsidRPr="005370AE" w:rsidRDefault="005370AE" w:rsidP="00776F2A">
      <w:pPr>
        <w:jc w:val="both"/>
        <w:rPr>
          <w:rFonts w:cstheme="minorHAnsi"/>
          <w:lang w:val="es-ES_tradnl" w:eastAsia="es-ES"/>
        </w:rPr>
      </w:pPr>
    </w:p>
    <w:sectPr w:rsidR="005370AE" w:rsidRPr="005370AE" w:rsidSect="00105A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A7F"/>
    <w:multiLevelType w:val="hybridMultilevel"/>
    <w:tmpl w:val="CD389B4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1F3B406F"/>
    <w:multiLevelType w:val="hybridMultilevel"/>
    <w:tmpl w:val="34E22F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62465B5"/>
    <w:multiLevelType w:val="hybridMultilevel"/>
    <w:tmpl w:val="26562940"/>
    <w:lvl w:ilvl="0" w:tplc="1376008C">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60574B"/>
    <w:multiLevelType w:val="hybridMultilevel"/>
    <w:tmpl w:val="65D066D2"/>
    <w:lvl w:ilvl="0" w:tplc="5422FD3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711CA4"/>
    <w:multiLevelType w:val="hybridMultilevel"/>
    <w:tmpl w:val="D41E30EC"/>
    <w:lvl w:ilvl="0" w:tplc="6A48DCAA">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2D27D1"/>
    <w:multiLevelType w:val="hybridMultilevel"/>
    <w:tmpl w:val="2F80B26E"/>
    <w:lvl w:ilvl="0" w:tplc="EE0C079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C62CAE"/>
    <w:multiLevelType w:val="hybridMultilevel"/>
    <w:tmpl w:val="083E9544"/>
    <w:lvl w:ilvl="0" w:tplc="6A48DCAA">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F22495"/>
    <w:multiLevelType w:val="hybridMultilevel"/>
    <w:tmpl w:val="63C61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8F4936"/>
    <w:multiLevelType w:val="hybridMultilevel"/>
    <w:tmpl w:val="3B604DFC"/>
    <w:lvl w:ilvl="0" w:tplc="F2D8C84A">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nsid w:val="7A9F0B51"/>
    <w:multiLevelType w:val="hybridMultilevel"/>
    <w:tmpl w:val="A16060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C146A73"/>
    <w:multiLevelType w:val="hybridMultilevel"/>
    <w:tmpl w:val="FA9268AE"/>
    <w:lvl w:ilvl="0" w:tplc="EE0C079C">
      <w:numFmt w:val="bullet"/>
      <w:lvlText w:val="-"/>
      <w:lvlJc w:val="left"/>
      <w:pPr>
        <w:ind w:left="1287" w:hanging="360"/>
      </w:pPr>
      <w:rPr>
        <w:rFonts w:ascii="Calibri" w:eastAsiaTheme="minorHAnsi" w:hAnsi="Calibri" w:cs="Calibr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7C412F83"/>
    <w:multiLevelType w:val="hybridMultilevel"/>
    <w:tmpl w:val="037860B6"/>
    <w:lvl w:ilvl="0" w:tplc="5422FD3C">
      <w:start w:val="1"/>
      <w:numFmt w:val="bullet"/>
      <w:lvlText w:val=""/>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2"/>
  </w:num>
  <w:num w:numId="7">
    <w:abstractNumId w:val="11"/>
  </w:num>
  <w:num w:numId="8">
    <w:abstractNumId w:val="6"/>
  </w:num>
  <w:num w:numId="9">
    <w:abstractNumId w:val="10"/>
  </w:num>
  <w:num w:numId="10">
    <w:abstractNumId w:val="4"/>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0AE"/>
    <w:rsid w:val="00027337"/>
    <w:rsid w:val="000325BA"/>
    <w:rsid w:val="000F31F6"/>
    <w:rsid w:val="00105AED"/>
    <w:rsid w:val="001279F5"/>
    <w:rsid w:val="00140520"/>
    <w:rsid w:val="001901AB"/>
    <w:rsid w:val="001D0A80"/>
    <w:rsid w:val="00212F28"/>
    <w:rsid w:val="00252D0E"/>
    <w:rsid w:val="00297EF9"/>
    <w:rsid w:val="00360EEC"/>
    <w:rsid w:val="003A0B54"/>
    <w:rsid w:val="003D338B"/>
    <w:rsid w:val="003E2664"/>
    <w:rsid w:val="00451260"/>
    <w:rsid w:val="004A6694"/>
    <w:rsid w:val="005370AE"/>
    <w:rsid w:val="00545565"/>
    <w:rsid w:val="005C1BA9"/>
    <w:rsid w:val="005C2954"/>
    <w:rsid w:val="005C62F8"/>
    <w:rsid w:val="006138BF"/>
    <w:rsid w:val="006916FC"/>
    <w:rsid w:val="00706488"/>
    <w:rsid w:val="00714069"/>
    <w:rsid w:val="00776F2A"/>
    <w:rsid w:val="007C2ECE"/>
    <w:rsid w:val="007D5B23"/>
    <w:rsid w:val="007D65A8"/>
    <w:rsid w:val="00AA0786"/>
    <w:rsid w:val="00B42883"/>
    <w:rsid w:val="00B96BAE"/>
    <w:rsid w:val="00BB79E8"/>
    <w:rsid w:val="00C02AC8"/>
    <w:rsid w:val="00C04D1C"/>
    <w:rsid w:val="00C0509A"/>
    <w:rsid w:val="00CE2DE9"/>
    <w:rsid w:val="00D33AAB"/>
    <w:rsid w:val="00DD33D8"/>
    <w:rsid w:val="00E91626"/>
    <w:rsid w:val="00EB6127"/>
    <w:rsid w:val="00F3020A"/>
    <w:rsid w:val="00FD4C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E"/>
  </w:style>
  <w:style w:type="paragraph" w:styleId="Ttulo1">
    <w:name w:val="heading 1"/>
    <w:basedOn w:val="Normal"/>
    <w:next w:val="Normal"/>
    <w:link w:val="Ttulo1Car"/>
    <w:qFormat/>
    <w:rsid w:val="005370AE"/>
    <w:pPr>
      <w:keepNext/>
      <w:spacing w:after="0" w:line="240" w:lineRule="auto"/>
      <w:outlineLvl w:val="0"/>
    </w:pPr>
    <w:rPr>
      <w:rFonts w:ascii="Arial" w:eastAsia="Times New Roman" w:hAnsi="Arial" w:cs="Arial"/>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70AE"/>
    <w:rPr>
      <w:rFonts w:ascii="Arial" w:eastAsia="Times New Roman" w:hAnsi="Arial" w:cs="Arial"/>
      <w:b/>
      <w:bCs/>
      <w:sz w:val="28"/>
      <w:szCs w:val="24"/>
      <w:lang w:eastAsia="es-ES"/>
    </w:rPr>
  </w:style>
  <w:style w:type="paragraph" w:styleId="Prrafodelista">
    <w:name w:val="List Paragraph"/>
    <w:basedOn w:val="Normal"/>
    <w:uiPriority w:val="34"/>
    <w:qFormat/>
    <w:rsid w:val="005370AE"/>
    <w:pPr>
      <w:ind w:left="720"/>
      <w:contextualSpacing/>
    </w:pPr>
  </w:style>
  <w:style w:type="paragraph" w:styleId="Textodeglobo">
    <w:name w:val="Balloon Text"/>
    <w:basedOn w:val="Normal"/>
    <w:link w:val="TextodegloboCar"/>
    <w:uiPriority w:val="99"/>
    <w:semiHidden/>
    <w:unhideWhenUsed/>
    <w:rsid w:val="005C62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2F8"/>
    <w:rPr>
      <w:rFonts w:ascii="Tahoma" w:hAnsi="Tahoma" w:cs="Tahoma"/>
      <w:sz w:val="16"/>
      <w:szCs w:val="16"/>
    </w:rPr>
  </w:style>
  <w:style w:type="character" w:styleId="Hipervnculo">
    <w:name w:val="Hyperlink"/>
    <w:basedOn w:val="Fuentedeprrafopredeter"/>
    <w:uiPriority w:val="99"/>
    <w:unhideWhenUsed/>
    <w:rsid w:val="00D33AAB"/>
    <w:rPr>
      <w:color w:val="0000FF" w:themeColor="hyperlink"/>
      <w:u w:val="single"/>
    </w:rPr>
  </w:style>
  <w:style w:type="paragraph" w:customStyle="1" w:styleId="Default">
    <w:name w:val="Default"/>
    <w:rsid w:val="00D33AAB"/>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amagister.es/temas/magister_muestra_musica2011.pdf" TargetMode="External"/><Relationship Id="rId5" Type="http://schemas.openxmlformats.org/officeDocument/2006/relationships/hyperlink" Target="http://revistas.usal.es/index.php/0214%203402/article/viewFile/aula201521193206/1366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6</cp:revision>
  <dcterms:created xsi:type="dcterms:W3CDTF">2017-10-02T14:56:00Z</dcterms:created>
  <dcterms:modified xsi:type="dcterms:W3CDTF">2017-10-17T03:19:00Z</dcterms:modified>
</cp:coreProperties>
</file>